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641" w:rsidRDefault="00E92641" w:rsidP="00A42142">
      <w:pPr>
        <w:spacing w:after="283"/>
        <w:jc w:val="both"/>
      </w:pPr>
    </w:p>
    <w:p w:rsidR="00E92641" w:rsidRDefault="00E92641" w:rsidP="00E92641">
      <w:pPr>
        <w:pStyle w:val="a3"/>
        <w:jc w:val="center"/>
        <w:rPr>
          <w:rFonts w:ascii="Times New Roman" w:hAnsi="Times New Roman"/>
          <w:b/>
          <w:sz w:val="28"/>
          <w:szCs w:val="28"/>
        </w:rPr>
      </w:pPr>
      <w:r>
        <w:rPr>
          <w:color w:val="000000"/>
        </w:rPr>
        <w:t> </w:t>
      </w:r>
      <w:r>
        <w:rPr>
          <w:rFonts w:ascii="Times New Roman" w:hAnsi="Times New Roman"/>
          <w:b/>
          <w:noProof/>
          <w:sz w:val="28"/>
          <w:szCs w:val="28"/>
        </w:rPr>
        <w:drawing>
          <wp:inline distT="0" distB="0" distL="0" distR="0">
            <wp:extent cx="620395" cy="803275"/>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20395" cy="803275"/>
                    </a:xfrm>
                    <a:prstGeom prst="rect">
                      <a:avLst/>
                    </a:prstGeom>
                    <a:noFill/>
                    <a:ln w="9525">
                      <a:noFill/>
                      <a:miter lim="800000"/>
                      <a:headEnd/>
                      <a:tailEnd/>
                    </a:ln>
                  </pic:spPr>
                </pic:pic>
              </a:graphicData>
            </a:graphic>
          </wp:inline>
        </w:drawing>
      </w:r>
    </w:p>
    <w:p w:rsidR="00E92641" w:rsidRDefault="00E92641" w:rsidP="00E92641">
      <w:pPr>
        <w:pStyle w:val="a3"/>
        <w:jc w:val="center"/>
        <w:rPr>
          <w:rFonts w:ascii="Times New Roman" w:hAnsi="Times New Roman"/>
          <w:b/>
          <w:sz w:val="28"/>
          <w:szCs w:val="28"/>
        </w:rPr>
      </w:pPr>
      <w:r>
        <w:rPr>
          <w:rFonts w:ascii="Times New Roman" w:hAnsi="Times New Roman"/>
          <w:b/>
          <w:sz w:val="28"/>
          <w:szCs w:val="28"/>
        </w:rPr>
        <w:t>АДМИНИСТРАЦИЯ</w:t>
      </w:r>
    </w:p>
    <w:p w:rsidR="00E92641" w:rsidRDefault="00E92641" w:rsidP="00E92641">
      <w:pPr>
        <w:pStyle w:val="a3"/>
        <w:jc w:val="center"/>
        <w:rPr>
          <w:rFonts w:ascii="Times New Roman" w:hAnsi="Times New Roman"/>
          <w:b/>
          <w:sz w:val="28"/>
          <w:szCs w:val="28"/>
        </w:rPr>
      </w:pPr>
      <w:r>
        <w:rPr>
          <w:rFonts w:ascii="Times New Roman" w:hAnsi="Times New Roman"/>
          <w:b/>
          <w:sz w:val="28"/>
          <w:szCs w:val="28"/>
        </w:rPr>
        <w:t>МАЛОУЗЕНСКОГО МУНИЦИПАЛЬНОГО ОБРАЗОВАНИЯ                               ПИТЕРСКОГО МУНИЦИПАЛЬНОГО РАЙОНА</w:t>
      </w:r>
    </w:p>
    <w:p w:rsidR="00E92641" w:rsidRDefault="00E92641" w:rsidP="00E92641">
      <w:pPr>
        <w:pStyle w:val="a3"/>
        <w:jc w:val="center"/>
        <w:rPr>
          <w:rFonts w:ascii="Times New Roman" w:hAnsi="Times New Roman"/>
          <w:b/>
          <w:sz w:val="28"/>
          <w:szCs w:val="28"/>
        </w:rPr>
      </w:pPr>
      <w:r>
        <w:rPr>
          <w:rFonts w:ascii="Times New Roman" w:hAnsi="Times New Roman"/>
          <w:b/>
          <w:sz w:val="28"/>
          <w:szCs w:val="28"/>
        </w:rPr>
        <w:t>САРАТОВСКОЙ  ОБЛАСТИ</w:t>
      </w:r>
    </w:p>
    <w:p w:rsidR="00E92641" w:rsidRDefault="00E92641" w:rsidP="00E92641">
      <w:pP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E92641" w:rsidRDefault="00E92641" w:rsidP="00E92641">
      <w:pPr>
        <w:rPr>
          <w:rFonts w:ascii="Times New Roman" w:hAnsi="Times New Roman" w:cs="Times New Roman"/>
          <w:b/>
          <w:sz w:val="28"/>
          <w:szCs w:val="28"/>
        </w:rPr>
      </w:pPr>
      <w:r>
        <w:rPr>
          <w:rFonts w:ascii="Times New Roman" w:hAnsi="Times New Roman" w:cs="Times New Roman"/>
          <w:sz w:val="28"/>
          <w:szCs w:val="28"/>
        </w:rPr>
        <w:t xml:space="preserve">                                            </w:t>
      </w:r>
      <w:r>
        <w:t xml:space="preserve">     </w:t>
      </w:r>
      <w:r>
        <w:rPr>
          <w:rFonts w:ascii="Times New Roman" w:hAnsi="Times New Roman" w:cs="Times New Roman"/>
          <w:b/>
          <w:sz w:val="28"/>
          <w:szCs w:val="28"/>
        </w:rPr>
        <w:t>ПОСТАНОВЛЕНИЕ</w:t>
      </w:r>
    </w:p>
    <w:p w:rsidR="00E92641" w:rsidRDefault="00E92641" w:rsidP="00E92641">
      <w:pPr>
        <w:pStyle w:val="a3"/>
        <w:rPr>
          <w:rFonts w:ascii="Times New Roman" w:hAnsi="Times New Roman"/>
          <w:b/>
          <w:sz w:val="28"/>
          <w:szCs w:val="28"/>
        </w:rPr>
      </w:pPr>
      <w:r>
        <w:rPr>
          <w:rFonts w:ascii="Times New Roman" w:hAnsi="Times New Roman"/>
          <w:b/>
          <w:sz w:val="28"/>
          <w:szCs w:val="28"/>
        </w:rPr>
        <w:t xml:space="preserve">от </w:t>
      </w:r>
      <w:r w:rsidR="00B70B5F">
        <w:rPr>
          <w:rFonts w:ascii="Times New Roman" w:hAnsi="Times New Roman"/>
          <w:b/>
          <w:sz w:val="28"/>
          <w:szCs w:val="28"/>
        </w:rPr>
        <w:t>22 но</w:t>
      </w:r>
      <w:r>
        <w:rPr>
          <w:rFonts w:ascii="Times New Roman" w:hAnsi="Times New Roman"/>
          <w:b/>
          <w:sz w:val="28"/>
          <w:szCs w:val="28"/>
        </w:rPr>
        <w:t xml:space="preserve">ября  2023 года                                                                              № </w:t>
      </w:r>
      <w:r w:rsidR="00B70B5F">
        <w:rPr>
          <w:rFonts w:ascii="Times New Roman" w:hAnsi="Times New Roman"/>
          <w:b/>
          <w:sz w:val="28"/>
          <w:szCs w:val="28"/>
        </w:rPr>
        <w:t>48</w:t>
      </w:r>
    </w:p>
    <w:p w:rsidR="00B70B5F" w:rsidRDefault="00B70B5F" w:rsidP="00B70B5F">
      <w:pPr>
        <w:pStyle w:val="a5"/>
        <w:spacing w:before="6"/>
        <w:rPr>
          <w:b/>
        </w:rPr>
      </w:pPr>
    </w:p>
    <w:p w:rsidR="00E43D23" w:rsidRPr="0080287E" w:rsidRDefault="00E43D23" w:rsidP="00E43D23">
      <w:pPr>
        <w:pStyle w:val="a5"/>
        <w:spacing w:before="6"/>
        <w:jc w:val="right"/>
        <w:rPr>
          <w:b/>
        </w:rPr>
      </w:pPr>
    </w:p>
    <w:p w:rsidR="00B70B5F" w:rsidRPr="00A42142" w:rsidRDefault="00B70B5F" w:rsidP="00B70B5F">
      <w:pPr>
        <w:spacing w:before="1"/>
        <w:ind w:left="180" w:right="1131"/>
        <w:rPr>
          <w:rFonts w:ascii="Times New Roman" w:hAnsi="Times New Roman" w:cs="Times New Roman"/>
          <w:b/>
          <w:sz w:val="28"/>
          <w:szCs w:val="28"/>
        </w:rPr>
      </w:pPr>
      <w:r w:rsidRPr="00A42142">
        <w:rPr>
          <w:rFonts w:ascii="Times New Roman" w:hAnsi="Times New Roman" w:cs="Times New Roman"/>
          <w:b/>
          <w:sz w:val="28"/>
          <w:szCs w:val="28"/>
        </w:rPr>
        <w:t>О создании и деятельности согласительной</w:t>
      </w:r>
    </w:p>
    <w:p w:rsidR="00B70B5F" w:rsidRPr="00A42142" w:rsidRDefault="00B70B5F" w:rsidP="00B70B5F">
      <w:pPr>
        <w:spacing w:before="1"/>
        <w:ind w:left="180" w:right="1131"/>
        <w:rPr>
          <w:rFonts w:ascii="Times New Roman" w:hAnsi="Times New Roman" w:cs="Times New Roman"/>
          <w:b/>
          <w:sz w:val="28"/>
          <w:szCs w:val="28"/>
        </w:rPr>
      </w:pPr>
      <w:r w:rsidRPr="00A42142">
        <w:rPr>
          <w:rFonts w:ascii="Times New Roman" w:hAnsi="Times New Roman" w:cs="Times New Roman"/>
          <w:b/>
          <w:sz w:val="28"/>
          <w:szCs w:val="28"/>
        </w:rPr>
        <w:t xml:space="preserve"> комиссии по урегулированию замечаний</w:t>
      </w:r>
    </w:p>
    <w:p w:rsidR="00B70B5F" w:rsidRPr="00A42142" w:rsidRDefault="00B70B5F" w:rsidP="00B70B5F">
      <w:pPr>
        <w:spacing w:before="1"/>
        <w:ind w:left="180" w:right="1131"/>
        <w:rPr>
          <w:rFonts w:ascii="Times New Roman" w:hAnsi="Times New Roman" w:cs="Times New Roman"/>
          <w:b/>
          <w:spacing w:val="-7"/>
          <w:sz w:val="28"/>
          <w:szCs w:val="28"/>
        </w:rPr>
      </w:pPr>
      <w:r w:rsidRPr="00A42142">
        <w:rPr>
          <w:rFonts w:ascii="Times New Roman" w:hAnsi="Times New Roman" w:cs="Times New Roman"/>
          <w:b/>
          <w:sz w:val="28"/>
          <w:szCs w:val="28"/>
        </w:rPr>
        <w:t xml:space="preserve"> к проекту генерального</w:t>
      </w:r>
      <w:r w:rsidRPr="00A42142">
        <w:rPr>
          <w:rFonts w:ascii="Times New Roman" w:hAnsi="Times New Roman" w:cs="Times New Roman"/>
          <w:b/>
          <w:spacing w:val="-8"/>
          <w:sz w:val="28"/>
          <w:szCs w:val="28"/>
        </w:rPr>
        <w:t xml:space="preserve"> </w:t>
      </w:r>
      <w:r w:rsidRPr="00A42142">
        <w:rPr>
          <w:rFonts w:ascii="Times New Roman" w:hAnsi="Times New Roman" w:cs="Times New Roman"/>
          <w:b/>
          <w:sz w:val="28"/>
          <w:szCs w:val="28"/>
        </w:rPr>
        <w:t>план</w:t>
      </w:r>
      <w:r w:rsidRPr="00A42142">
        <w:rPr>
          <w:rFonts w:ascii="Times New Roman" w:hAnsi="Times New Roman" w:cs="Times New Roman"/>
          <w:b/>
          <w:spacing w:val="-7"/>
          <w:sz w:val="28"/>
          <w:szCs w:val="28"/>
        </w:rPr>
        <w:t xml:space="preserve">а </w:t>
      </w:r>
      <w:proofErr w:type="spellStart"/>
      <w:r w:rsidRPr="00A42142">
        <w:rPr>
          <w:rFonts w:ascii="Times New Roman" w:hAnsi="Times New Roman" w:cs="Times New Roman"/>
          <w:b/>
          <w:spacing w:val="-7"/>
          <w:sz w:val="28"/>
          <w:szCs w:val="28"/>
        </w:rPr>
        <w:t>Малоузенского</w:t>
      </w:r>
      <w:proofErr w:type="spellEnd"/>
      <w:r w:rsidRPr="00A42142">
        <w:rPr>
          <w:rFonts w:ascii="Times New Roman" w:hAnsi="Times New Roman" w:cs="Times New Roman"/>
          <w:b/>
          <w:spacing w:val="-7"/>
          <w:sz w:val="28"/>
          <w:szCs w:val="28"/>
        </w:rPr>
        <w:t xml:space="preserve"> </w:t>
      </w:r>
    </w:p>
    <w:p w:rsidR="00B70B5F" w:rsidRPr="00A42142" w:rsidRDefault="00B70B5F" w:rsidP="00B70B5F">
      <w:pPr>
        <w:spacing w:before="1"/>
        <w:ind w:left="180" w:right="1131"/>
        <w:rPr>
          <w:rFonts w:ascii="Times New Roman" w:hAnsi="Times New Roman" w:cs="Times New Roman"/>
          <w:b/>
          <w:sz w:val="28"/>
          <w:szCs w:val="28"/>
        </w:rPr>
      </w:pPr>
      <w:r w:rsidRPr="00A42142">
        <w:rPr>
          <w:rFonts w:ascii="Times New Roman" w:hAnsi="Times New Roman" w:cs="Times New Roman"/>
          <w:b/>
          <w:spacing w:val="-7"/>
          <w:sz w:val="28"/>
          <w:szCs w:val="28"/>
        </w:rPr>
        <w:t xml:space="preserve">муниципального образования </w:t>
      </w:r>
      <w:r w:rsidRPr="00A42142">
        <w:rPr>
          <w:rFonts w:ascii="Times New Roman" w:hAnsi="Times New Roman" w:cs="Times New Roman"/>
          <w:b/>
          <w:sz w:val="28"/>
          <w:szCs w:val="28"/>
        </w:rPr>
        <w:t xml:space="preserve"> Питерского </w:t>
      </w:r>
    </w:p>
    <w:p w:rsidR="00B70B5F" w:rsidRPr="00A42142" w:rsidRDefault="00B70B5F" w:rsidP="00B70B5F">
      <w:pPr>
        <w:spacing w:before="1"/>
        <w:ind w:left="180" w:right="1131"/>
        <w:rPr>
          <w:rFonts w:ascii="Times New Roman" w:hAnsi="Times New Roman" w:cs="Times New Roman"/>
          <w:b/>
          <w:sz w:val="28"/>
          <w:szCs w:val="28"/>
        </w:rPr>
      </w:pPr>
      <w:r w:rsidRPr="00A42142">
        <w:rPr>
          <w:rFonts w:ascii="Times New Roman" w:hAnsi="Times New Roman" w:cs="Times New Roman"/>
          <w:b/>
          <w:sz w:val="28"/>
          <w:szCs w:val="28"/>
        </w:rPr>
        <w:t>муниципального района Саратовской области</w:t>
      </w:r>
    </w:p>
    <w:p w:rsidR="00B70B5F" w:rsidRPr="00A42142" w:rsidRDefault="00B70B5F" w:rsidP="00B70B5F">
      <w:pPr>
        <w:pStyle w:val="a5"/>
        <w:rPr>
          <w:rFonts w:ascii="Times New Roman" w:hAnsi="Times New Roman" w:cs="Times New Roman"/>
          <w:b/>
          <w:i/>
        </w:rPr>
      </w:pPr>
    </w:p>
    <w:p w:rsidR="00B70B5F" w:rsidRPr="00E85A05" w:rsidRDefault="00B70B5F" w:rsidP="00B70B5F">
      <w:pPr>
        <w:pStyle w:val="a5"/>
        <w:spacing w:before="3"/>
        <w:rPr>
          <w:b/>
          <w:i/>
        </w:rPr>
      </w:pPr>
    </w:p>
    <w:p w:rsidR="00B70B5F" w:rsidRPr="00A42142" w:rsidRDefault="00B70B5F" w:rsidP="00B70B5F">
      <w:pPr>
        <w:pStyle w:val="a5"/>
        <w:ind w:left="889" w:hanging="747"/>
        <w:jc w:val="both"/>
        <w:rPr>
          <w:rFonts w:ascii="Times New Roman" w:hAnsi="Times New Roman" w:cs="Times New Roman"/>
          <w:sz w:val="28"/>
          <w:szCs w:val="28"/>
        </w:rPr>
      </w:pPr>
      <w:r w:rsidRPr="00A42142">
        <w:rPr>
          <w:rFonts w:ascii="Times New Roman" w:hAnsi="Times New Roman" w:cs="Times New Roman"/>
          <w:sz w:val="28"/>
          <w:szCs w:val="28"/>
        </w:rPr>
        <w:t xml:space="preserve"> В соответствии с Федеральным</w:t>
      </w:r>
      <w:r w:rsidRPr="00A42142">
        <w:rPr>
          <w:rFonts w:ascii="Times New Roman" w:hAnsi="Times New Roman" w:cs="Times New Roman"/>
          <w:spacing w:val="63"/>
          <w:sz w:val="28"/>
          <w:szCs w:val="28"/>
        </w:rPr>
        <w:t xml:space="preserve"> </w:t>
      </w:r>
      <w:r w:rsidRPr="00A42142">
        <w:rPr>
          <w:rFonts w:ascii="Times New Roman" w:hAnsi="Times New Roman" w:cs="Times New Roman"/>
          <w:sz w:val="28"/>
          <w:szCs w:val="28"/>
        </w:rPr>
        <w:t>законом</w:t>
      </w:r>
      <w:r w:rsidRPr="00A42142">
        <w:rPr>
          <w:rFonts w:ascii="Times New Roman" w:hAnsi="Times New Roman" w:cs="Times New Roman"/>
          <w:spacing w:val="62"/>
          <w:sz w:val="28"/>
          <w:szCs w:val="28"/>
        </w:rPr>
        <w:t xml:space="preserve"> </w:t>
      </w:r>
      <w:r w:rsidRPr="00A42142">
        <w:rPr>
          <w:rFonts w:ascii="Times New Roman" w:hAnsi="Times New Roman" w:cs="Times New Roman"/>
          <w:sz w:val="28"/>
          <w:szCs w:val="28"/>
        </w:rPr>
        <w:t>от</w:t>
      </w:r>
      <w:r w:rsidRPr="00A42142">
        <w:rPr>
          <w:rFonts w:ascii="Times New Roman" w:hAnsi="Times New Roman" w:cs="Times New Roman"/>
          <w:spacing w:val="62"/>
          <w:sz w:val="28"/>
          <w:szCs w:val="28"/>
        </w:rPr>
        <w:t xml:space="preserve"> </w:t>
      </w:r>
      <w:r w:rsidRPr="00A42142">
        <w:rPr>
          <w:rFonts w:ascii="Times New Roman" w:hAnsi="Times New Roman" w:cs="Times New Roman"/>
          <w:sz w:val="28"/>
          <w:szCs w:val="28"/>
        </w:rPr>
        <w:t>06.10.2003</w:t>
      </w:r>
      <w:r w:rsidRPr="00A42142">
        <w:rPr>
          <w:rFonts w:ascii="Times New Roman" w:hAnsi="Times New Roman" w:cs="Times New Roman"/>
          <w:spacing w:val="59"/>
          <w:sz w:val="28"/>
          <w:szCs w:val="28"/>
        </w:rPr>
        <w:t xml:space="preserve"> </w:t>
      </w:r>
      <w:r w:rsidRPr="00A42142">
        <w:rPr>
          <w:rFonts w:ascii="Times New Roman" w:hAnsi="Times New Roman" w:cs="Times New Roman"/>
          <w:sz w:val="28"/>
          <w:szCs w:val="28"/>
        </w:rPr>
        <w:t>года</w:t>
      </w:r>
      <w:r w:rsidRPr="00A42142">
        <w:rPr>
          <w:rFonts w:ascii="Times New Roman" w:hAnsi="Times New Roman" w:cs="Times New Roman"/>
          <w:spacing w:val="60"/>
          <w:sz w:val="28"/>
          <w:szCs w:val="28"/>
        </w:rPr>
        <w:t xml:space="preserve"> </w:t>
      </w:r>
      <w:r w:rsidRPr="00A42142">
        <w:rPr>
          <w:rFonts w:ascii="Times New Roman" w:hAnsi="Times New Roman" w:cs="Times New Roman"/>
          <w:sz w:val="28"/>
          <w:szCs w:val="28"/>
        </w:rPr>
        <w:t>№</w:t>
      </w:r>
      <w:r w:rsidRPr="00A42142">
        <w:rPr>
          <w:rFonts w:ascii="Times New Roman" w:hAnsi="Times New Roman" w:cs="Times New Roman"/>
          <w:spacing w:val="65"/>
          <w:sz w:val="28"/>
          <w:szCs w:val="28"/>
        </w:rPr>
        <w:t xml:space="preserve"> </w:t>
      </w:r>
      <w:r w:rsidRPr="00A42142">
        <w:rPr>
          <w:rFonts w:ascii="Times New Roman" w:hAnsi="Times New Roman" w:cs="Times New Roman"/>
          <w:sz w:val="28"/>
          <w:szCs w:val="28"/>
        </w:rPr>
        <w:t>131-</w:t>
      </w:r>
      <w:r w:rsidRPr="00A42142">
        <w:rPr>
          <w:rFonts w:ascii="Times New Roman" w:hAnsi="Times New Roman" w:cs="Times New Roman"/>
          <w:spacing w:val="-5"/>
          <w:sz w:val="28"/>
          <w:szCs w:val="28"/>
        </w:rPr>
        <w:t>ФЗ</w:t>
      </w:r>
    </w:p>
    <w:p w:rsidR="00B70B5F" w:rsidRPr="00A42142" w:rsidRDefault="00B70B5F" w:rsidP="00B70B5F">
      <w:pPr>
        <w:pStyle w:val="a5"/>
        <w:spacing w:before="3"/>
        <w:ind w:right="264"/>
        <w:jc w:val="both"/>
        <w:rPr>
          <w:rFonts w:ascii="Times New Roman" w:hAnsi="Times New Roman" w:cs="Times New Roman"/>
          <w:sz w:val="28"/>
          <w:szCs w:val="28"/>
        </w:rPr>
      </w:pPr>
      <w:proofErr w:type="gramStart"/>
      <w:r w:rsidRPr="00A42142">
        <w:rPr>
          <w:rFonts w:ascii="Times New Roman" w:hAnsi="Times New Roman" w:cs="Times New Roman"/>
          <w:sz w:val="28"/>
          <w:szCs w:val="28"/>
        </w:rPr>
        <w:t xml:space="preserve">«Об общих принципах организации местного самоуправления в Российской Федерации», со статьей 25 Градостроительного кодекса Российской Федерации, Приказом Минэкономразвития России от 21.07.2016 года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целях урегулирования замечаний к проекту генерального плана </w:t>
      </w:r>
      <w:proofErr w:type="spellStart"/>
      <w:r w:rsidRPr="00A42142">
        <w:rPr>
          <w:rFonts w:ascii="Times New Roman" w:hAnsi="Times New Roman" w:cs="Times New Roman"/>
          <w:sz w:val="28"/>
          <w:szCs w:val="28"/>
        </w:rPr>
        <w:t>Малоузенского</w:t>
      </w:r>
      <w:proofErr w:type="spellEnd"/>
      <w:r w:rsidRPr="00A42142">
        <w:rPr>
          <w:rFonts w:ascii="Times New Roman" w:hAnsi="Times New Roman" w:cs="Times New Roman"/>
          <w:sz w:val="28"/>
          <w:szCs w:val="28"/>
        </w:rPr>
        <w:t xml:space="preserve"> муниципального образования Питерского муниципального района Саратовской</w:t>
      </w:r>
      <w:proofErr w:type="gramEnd"/>
      <w:r w:rsidRPr="00A42142">
        <w:rPr>
          <w:rFonts w:ascii="Times New Roman" w:hAnsi="Times New Roman" w:cs="Times New Roman"/>
          <w:sz w:val="28"/>
          <w:szCs w:val="28"/>
        </w:rPr>
        <w:t xml:space="preserve"> области (Заключение Правительства Саратовской области  от 14 ноября 2023 года    №454 «Об отказе в согласовании проекта генерального плана </w:t>
      </w:r>
      <w:proofErr w:type="spellStart"/>
      <w:r w:rsidRPr="00A42142">
        <w:rPr>
          <w:rFonts w:ascii="Times New Roman" w:hAnsi="Times New Roman" w:cs="Times New Roman"/>
          <w:sz w:val="28"/>
          <w:szCs w:val="28"/>
        </w:rPr>
        <w:t>Малоузенского</w:t>
      </w:r>
      <w:proofErr w:type="spellEnd"/>
      <w:r w:rsidRPr="00A42142">
        <w:rPr>
          <w:rFonts w:ascii="Times New Roman" w:hAnsi="Times New Roman" w:cs="Times New Roman"/>
          <w:sz w:val="28"/>
          <w:szCs w:val="28"/>
        </w:rPr>
        <w:t xml:space="preserve"> муниципального образования Питерского муниципального района Саратовской области»), руководствуясь Уставом </w:t>
      </w:r>
      <w:proofErr w:type="spellStart"/>
      <w:r w:rsidRPr="00A42142">
        <w:rPr>
          <w:rFonts w:ascii="Times New Roman" w:hAnsi="Times New Roman" w:cs="Times New Roman"/>
          <w:sz w:val="28"/>
          <w:szCs w:val="28"/>
        </w:rPr>
        <w:t>Малоузенского</w:t>
      </w:r>
      <w:proofErr w:type="spellEnd"/>
      <w:r w:rsidRPr="00A42142">
        <w:rPr>
          <w:rFonts w:ascii="Times New Roman" w:hAnsi="Times New Roman" w:cs="Times New Roman"/>
          <w:sz w:val="28"/>
          <w:szCs w:val="28"/>
        </w:rPr>
        <w:t xml:space="preserve"> муниципального образования, администрация муниципального образования</w:t>
      </w:r>
    </w:p>
    <w:p w:rsidR="00B70B5F" w:rsidRPr="00E43D23" w:rsidRDefault="00B70B5F" w:rsidP="00B70B5F">
      <w:pPr>
        <w:pStyle w:val="a5"/>
        <w:rPr>
          <w:rFonts w:ascii="Times New Roman" w:hAnsi="Times New Roman" w:cs="Times New Roman"/>
          <w:b/>
          <w:sz w:val="28"/>
          <w:szCs w:val="28"/>
        </w:rPr>
      </w:pPr>
      <w:r w:rsidRPr="00B70B5F">
        <w:rPr>
          <w:sz w:val="28"/>
          <w:szCs w:val="28"/>
        </w:rPr>
        <w:t xml:space="preserve">   </w:t>
      </w:r>
      <w:r w:rsidRPr="00E43D23">
        <w:rPr>
          <w:rFonts w:ascii="Times New Roman" w:hAnsi="Times New Roman" w:cs="Times New Roman"/>
          <w:b/>
          <w:sz w:val="28"/>
          <w:szCs w:val="28"/>
        </w:rPr>
        <w:t>ПОСТАНОВЛЯЕТ:</w:t>
      </w:r>
    </w:p>
    <w:p w:rsidR="00B70B5F" w:rsidRPr="00B70B5F" w:rsidRDefault="00B70B5F" w:rsidP="00B70B5F">
      <w:pPr>
        <w:pStyle w:val="a9"/>
        <w:numPr>
          <w:ilvl w:val="0"/>
          <w:numId w:val="1"/>
        </w:numPr>
        <w:tabs>
          <w:tab w:val="left" w:pos="1225"/>
        </w:tabs>
        <w:ind w:right="268" w:firstLine="708"/>
        <w:rPr>
          <w:sz w:val="28"/>
          <w:szCs w:val="28"/>
        </w:rPr>
      </w:pPr>
      <w:r w:rsidRPr="00B70B5F">
        <w:rPr>
          <w:sz w:val="28"/>
          <w:szCs w:val="28"/>
        </w:rPr>
        <w:t xml:space="preserve">Создать согласительную комиссию по урегулированию замечаний к  проекту генерального плана </w:t>
      </w:r>
      <w:proofErr w:type="spellStart"/>
      <w:r w:rsidRPr="00B70B5F">
        <w:rPr>
          <w:sz w:val="28"/>
          <w:szCs w:val="28"/>
        </w:rPr>
        <w:t>Малоузенского</w:t>
      </w:r>
      <w:proofErr w:type="spellEnd"/>
      <w:r w:rsidRPr="00B70B5F">
        <w:rPr>
          <w:sz w:val="28"/>
          <w:szCs w:val="28"/>
        </w:rPr>
        <w:t xml:space="preserve"> муниципального образования Питерского муниципального района Саратовской области.</w:t>
      </w:r>
    </w:p>
    <w:p w:rsidR="00B70B5F" w:rsidRPr="00B70B5F" w:rsidRDefault="00B70B5F" w:rsidP="00B70B5F">
      <w:pPr>
        <w:pStyle w:val="a9"/>
        <w:numPr>
          <w:ilvl w:val="0"/>
          <w:numId w:val="1"/>
        </w:numPr>
        <w:tabs>
          <w:tab w:val="left" w:pos="1217"/>
        </w:tabs>
        <w:ind w:right="263" w:firstLine="708"/>
        <w:rPr>
          <w:sz w:val="28"/>
          <w:szCs w:val="28"/>
        </w:rPr>
      </w:pPr>
      <w:r w:rsidRPr="00B70B5F">
        <w:rPr>
          <w:sz w:val="28"/>
          <w:szCs w:val="28"/>
        </w:rPr>
        <w:lastRenderedPageBreak/>
        <w:t xml:space="preserve">Утвердить Положение о деятельности согласительной комиссии по урегулированию замечаний к проекту генерального плана </w:t>
      </w:r>
      <w:proofErr w:type="spellStart"/>
      <w:r w:rsidRPr="00B70B5F">
        <w:rPr>
          <w:sz w:val="28"/>
          <w:szCs w:val="28"/>
        </w:rPr>
        <w:t>Малоузенского</w:t>
      </w:r>
      <w:proofErr w:type="spellEnd"/>
      <w:r w:rsidRPr="00B70B5F">
        <w:rPr>
          <w:sz w:val="28"/>
          <w:szCs w:val="28"/>
        </w:rPr>
        <w:t xml:space="preserve"> муниципального образования Питерского муниципального района Саратовской области, согласно  приложению №1.</w:t>
      </w:r>
    </w:p>
    <w:p w:rsidR="00B70B5F" w:rsidRPr="00B70B5F" w:rsidRDefault="00B70B5F" w:rsidP="00B70B5F">
      <w:pPr>
        <w:pStyle w:val="a9"/>
        <w:numPr>
          <w:ilvl w:val="0"/>
          <w:numId w:val="1"/>
        </w:numPr>
        <w:tabs>
          <w:tab w:val="left" w:pos="1217"/>
        </w:tabs>
        <w:ind w:right="263" w:firstLine="708"/>
        <w:rPr>
          <w:sz w:val="28"/>
          <w:szCs w:val="28"/>
        </w:rPr>
      </w:pPr>
      <w:r w:rsidRPr="00B70B5F">
        <w:rPr>
          <w:sz w:val="28"/>
          <w:szCs w:val="28"/>
        </w:rPr>
        <w:t xml:space="preserve">Утвердить состав согласительной комиссии по урегулированию замечаний к проекту генерального плана </w:t>
      </w:r>
      <w:proofErr w:type="spellStart"/>
      <w:r w:rsidRPr="00B70B5F">
        <w:rPr>
          <w:sz w:val="28"/>
          <w:szCs w:val="28"/>
        </w:rPr>
        <w:t>Малоузенского</w:t>
      </w:r>
      <w:proofErr w:type="spellEnd"/>
      <w:r w:rsidRPr="00B70B5F">
        <w:rPr>
          <w:sz w:val="28"/>
          <w:szCs w:val="28"/>
        </w:rPr>
        <w:t xml:space="preserve"> муниципального образования Питерского муниципального района Саратовской области, согласно приложению №2.</w:t>
      </w:r>
    </w:p>
    <w:p w:rsidR="00B70B5F" w:rsidRPr="00B70B5F" w:rsidRDefault="00B70B5F" w:rsidP="00B70B5F">
      <w:pPr>
        <w:pStyle w:val="a9"/>
        <w:numPr>
          <w:ilvl w:val="0"/>
          <w:numId w:val="1"/>
        </w:numPr>
        <w:tabs>
          <w:tab w:val="left" w:pos="1485"/>
        </w:tabs>
        <w:spacing w:before="94"/>
        <w:ind w:right="263" w:firstLine="708"/>
        <w:rPr>
          <w:sz w:val="28"/>
          <w:szCs w:val="28"/>
        </w:rPr>
      </w:pPr>
      <w:proofErr w:type="gramStart"/>
      <w:r w:rsidRPr="00B70B5F">
        <w:rPr>
          <w:sz w:val="28"/>
          <w:szCs w:val="28"/>
        </w:rPr>
        <w:t xml:space="preserve">Установить, что вопросы организации и деятельности согласительной комиссии по урегулированию замечаний к проекту генерального плана </w:t>
      </w:r>
      <w:proofErr w:type="spellStart"/>
      <w:r w:rsidRPr="00B70B5F">
        <w:rPr>
          <w:sz w:val="28"/>
          <w:szCs w:val="28"/>
        </w:rPr>
        <w:t>Малоузенского</w:t>
      </w:r>
      <w:proofErr w:type="spellEnd"/>
      <w:r w:rsidRPr="00B70B5F">
        <w:rPr>
          <w:sz w:val="28"/>
          <w:szCs w:val="28"/>
        </w:rPr>
        <w:t xml:space="preserve"> муниципального образования Питерского муниципального  района Саратовской области регулируются Порядком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утвержденного Приказом Минэкономразвития России от 21.07.2016 года № 460.</w:t>
      </w:r>
      <w:proofErr w:type="gramEnd"/>
    </w:p>
    <w:p w:rsidR="00B70B5F" w:rsidRPr="00B70B5F" w:rsidRDefault="00B70B5F" w:rsidP="00B70B5F">
      <w:pPr>
        <w:pStyle w:val="a9"/>
        <w:numPr>
          <w:ilvl w:val="0"/>
          <w:numId w:val="1"/>
        </w:numPr>
        <w:tabs>
          <w:tab w:val="left" w:pos="1453"/>
        </w:tabs>
        <w:ind w:right="265" w:firstLine="708"/>
        <w:rPr>
          <w:sz w:val="28"/>
          <w:szCs w:val="28"/>
        </w:rPr>
      </w:pPr>
      <w:r w:rsidRPr="00B70B5F">
        <w:rPr>
          <w:sz w:val="28"/>
          <w:szCs w:val="28"/>
        </w:rPr>
        <w:t xml:space="preserve">Согласительной комиссии по урегулированию замечаний к проекту генерального плана </w:t>
      </w:r>
      <w:proofErr w:type="spellStart"/>
      <w:r w:rsidRPr="00B70B5F">
        <w:rPr>
          <w:sz w:val="28"/>
          <w:szCs w:val="28"/>
        </w:rPr>
        <w:t>Малоузенского</w:t>
      </w:r>
      <w:proofErr w:type="spellEnd"/>
      <w:r w:rsidRPr="00B70B5F">
        <w:rPr>
          <w:sz w:val="28"/>
          <w:szCs w:val="28"/>
        </w:rPr>
        <w:t xml:space="preserve"> муниципального образования Питерского муниципального района Саратовской области рассмотреть замечания по проекту генерального плана </w:t>
      </w:r>
      <w:proofErr w:type="spellStart"/>
      <w:r w:rsidRPr="00B70B5F">
        <w:rPr>
          <w:sz w:val="28"/>
          <w:szCs w:val="28"/>
        </w:rPr>
        <w:t>Малоузенского</w:t>
      </w:r>
      <w:proofErr w:type="spellEnd"/>
      <w:r w:rsidRPr="00B70B5F">
        <w:rPr>
          <w:sz w:val="28"/>
          <w:szCs w:val="28"/>
        </w:rPr>
        <w:t xml:space="preserve"> муниципального образования Питерского муниципального района  Саратовской области, обеспечить его согласование и доработку с учетом возможных предложений и замечаний.</w:t>
      </w:r>
    </w:p>
    <w:p w:rsidR="00B70B5F" w:rsidRPr="00B70B5F" w:rsidRDefault="00B70B5F" w:rsidP="00B70B5F">
      <w:pPr>
        <w:pStyle w:val="a9"/>
        <w:numPr>
          <w:ilvl w:val="0"/>
          <w:numId w:val="1"/>
        </w:numPr>
        <w:tabs>
          <w:tab w:val="left" w:pos="1185"/>
        </w:tabs>
        <w:spacing w:line="242" w:lineRule="auto"/>
        <w:ind w:right="269" w:firstLine="708"/>
        <w:rPr>
          <w:sz w:val="28"/>
          <w:szCs w:val="28"/>
        </w:rPr>
      </w:pPr>
      <w:r w:rsidRPr="00B70B5F">
        <w:rPr>
          <w:sz w:val="28"/>
          <w:szCs w:val="28"/>
        </w:rPr>
        <w:t xml:space="preserve">Настоящее постановление вступает в силу со дня его опубликования на официальном сайте администрации </w:t>
      </w:r>
      <w:proofErr w:type="spellStart"/>
      <w:r w:rsidRPr="00B70B5F">
        <w:rPr>
          <w:sz w:val="28"/>
          <w:szCs w:val="28"/>
        </w:rPr>
        <w:t>Малоузенского</w:t>
      </w:r>
      <w:proofErr w:type="spellEnd"/>
      <w:r w:rsidRPr="00B70B5F">
        <w:rPr>
          <w:sz w:val="28"/>
          <w:szCs w:val="28"/>
        </w:rPr>
        <w:t xml:space="preserve"> муниципального образования Питерского муниципального района</w:t>
      </w:r>
      <w:r w:rsidRPr="00B70B5F">
        <w:rPr>
          <w:spacing w:val="-2"/>
          <w:sz w:val="28"/>
          <w:szCs w:val="28"/>
        </w:rPr>
        <w:t>.</w:t>
      </w:r>
    </w:p>
    <w:p w:rsidR="00B70B5F" w:rsidRPr="00B70B5F" w:rsidRDefault="00B70B5F" w:rsidP="00B70B5F">
      <w:pPr>
        <w:pStyle w:val="a9"/>
        <w:numPr>
          <w:ilvl w:val="0"/>
          <w:numId w:val="1"/>
        </w:numPr>
        <w:tabs>
          <w:tab w:val="left" w:pos="1237"/>
        </w:tabs>
        <w:spacing w:line="242" w:lineRule="auto"/>
        <w:ind w:right="271" w:firstLine="708"/>
        <w:rPr>
          <w:sz w:val="28"/>
          <w:szCs w:val="28"/>
        </w:rPr>
      </w:pPr>
      <w:r w:rsidRPr="00B70B5F">
        <w:rPr>
          <w:sz w:val="28"/>
          <w:szCs w:val="28"/>
        </w:rPr>
        <w:t xml:space="preserve">Контроль по выполнению настоящего постановления оставляю за </w:t>
      </w:r>
      <w:r w:rsidRPr="00B70B5F">
        <w:rPr>
          <w:spacing w:val="-2"/>
          <w:sz w:val="28"/>
          <w:szCs w:val="28"/>
        </w:rPr>
        <w:t>собой.</w:t>
      </w:r>
    </w:p>
    <w:p w:rsidR="00B70B5F" w:rsidRPr="00B70B5F" w:rsidRDefault="00B70B5F" w:rsidP="00B70B5F">
      <w:pPr>
        <w:pStyle w:val="a9"/>
        <w:tabs>
          <w:tab w:val="left" w:pos="1173"/>
        </w:tabs>
        <w:spacing w:line="242" w:lineRule="auto"/>
        <w:ind w:left="888" w:right="273" w:firstLine="0"/>
        <w:jc w:val="left"/>
        <w:rPr>
          <w:sz w:val="28"/>
          <w:szCs w:val="28"/>
        </w:rPr>
      </w:pPr>
    </w:p>
    <w:p w:rsidR="00B70B5F" w:rsidRPr="00B70B5F" w:rsidRDefault="00B70B5F" w:rsidP="00B70B5F">
      <w:pPr>
        <w:tabs>
          <w:tab w:val="left" w:pos="7438"/>
        </w:tabs>
        <w:spacing w:before="2"/>
        <w:ind w:left="180"/>
        <w:jc w:val="both"/>
        <w:rPr>
          <w:rFonts w:ascii="Times New Roman" w:hAnsi="Times New Roman" w:cs="Times New Roman"/>
          <w:sz w:val="28"/>
          <w:szCs w:val="28"/>
        </w:rPr>
      </w:pPr>
      <w:r w:rsidRPr="00B70B5F">
        <w:rPr>
          <w:rFonts w:ascii="Times New Roman" w:hAnsi="Times New Roman" w:cs="Times New Roman"/>
          <w:sz w:val="28"/>
          <w:szCs w:val="28"/>
        </w:rPr>
        <w:t xml:space="preserve">И.о. главы </w:t>
      </w:r>
      <w:proofErr w:type="spellStart"/>
      <w:r w:rsidRPr="00B70B5F">
        <w:rPr>
          <w:rFonts w:ascii="Times New Roman" w:hAnsi="Times New Roman" w:cs="Times New Roman"/>
          <w:sz w:val="28"/>
          <w:szCs w:val="28"/>
        </w:rPr>
        <w:t>Малоузенского</w:t>
      </w:r>
      <w:proofErr w:type="spellEnd"/>
      <w:r w:rsidRPr="00B70B5F">
        <w:rPr>
          <w:rFonts w:ascii="Times New Roman" w:hAnsi="Times New Roman" w:cs="Times New Roman"/>
          <w:sz w:val="28"/>
          <w:szCs w:val="28"/>
        </w:rPr>
        <w:t xml:space="preserve"> </w:t>
      </w:r>
    </w:p>
    <w:p w:rsidR="00B70B5F" w:rsidRPr="00B70B5F" w:rsidRDefault="00B70B5F" w:rsidP="00B70B5F">
      <w:pPr>
        <w:tabs>
          <w:tab w:val="left" w:pos="7438"/>
        </w:tabs>
        <w:spacing w:before="2"/>
        <w:ind w:left="180"/>
        <w:jc w:val="both"/>
        <w:rPr>
          <w:rFonts w:ascii="Times New Roman" w:hAnsi="Times New Roman" w:cs="Times New Roman"/>
          <w:sz w:val="28"/>
          <w:szCs w:val="28"/>
        </w:rPr>
      </w:pPr>
      <w:r w:rsidRPr="00B70B5F">
        <w:rPr>
          <w:rFonts w:ascii="Times New Roman" w:hAnsi="Times New Roman" w:cs="Times New Roman"/>
          <w:sz w:val="28"/>
          <w:szCs w:val="28"/>
        </w:rPr>
        <w:t xml:space="preserve">муниципального образования                                  </w:t>
      </w:r>
      <w:r w:rsidR="00A42142">
        <w:rPr>
          <w:rFonts w:ascii="Times New Roman" w:hAnsi="Times New Roman" w:cs="Times New Roman"/>
          <w:sz w:val="28"/>
          <w:szCs w:val="28"/>
        </w:rPr>
        <w:t xml:space="preserve">     </w:t>
      </w:r>
      <w:r w:rsidRPr="00B70B5F">
        <w:rPr>
          <w:rFonts w:ascii="Times New Roman" w:hAnsi="Times New Roman" w:cs="Times New Roman"/>
          <w:sz w:val="28"/>
          <w:szCs w:val="28"/>
        </w:rPr>
        <w:t xml:space="preserve"> </w:t>
      </w:r>
      <w:r>
        <w:rPr>
          <w:rFonts w:ascii="Times New Roman" w:hAnsi="Times New Roman" w:cs="Times New Roman"/>
          <w:sz w:val="28"/>
          <w:szCs w:val="28"/>
        </w:rPr>
        <w:t xml:space="preserve">М.А. </w:t>
      </w:r>
      <w:proofErr w:type="spellStart"/>
      <w:r>
        <w:rPr>
          <w:rFonts w:ascii="Times New Roman" w:hAnsi="Times New Roman" w:cs="Times New Roman"/>
          <w:sz w:val="28"/>
          <w:szCs w:val="28"/>
        </w:rPr>
        <w:t>Ситникова</w:t>
      </w:r>
      <w:proofErr w:type="spellEnd"/>
      <w:r w:rsidRPr="00B70B5F">
        <w:rPr>
          <w:rFonts w:ascii="Times New Roman" w:hAnsi="Times New Roman" w:cs="Times New Roman"/>
          <w:sz w:val="28"/>
          <w:szCs w:val="28"/>
        </w:rPr>
        <w:t xml:space="preserve">                 </w:t>
      </w:r>
    </w:p>
    <w:p w:rsidR="00B70B5F" w:rsidRPr="00B70B5F" w:rsidRDefault="00B70B5F" w:rsidP="00B70B5F">
      <w:pPr>
        <w:jc w:val="both"/>
        <w:rPr>
          <w:sz w:val="28"/>
          <w:szCs w:val="28"/>
        </w:rPr>
        <w:sectPr w:rsidR="00B70B5F" w:rsidRPr="00B70B5F" w:rsidSect="00977781">
          <w:headerReference w:type="default" r:id="rId6"/>
          <w:pgSz w:w="11910" w:h="16840"/>
          <w:pgMar w:top="1040" w:right="580" w:bottom="709" w:left="1520" w:header="434" w:footer="0" w:gutter="0"/>
          <w:pgNumType w:start="2"/>
          <w:cols w:space="720"/>
        </w:sectPr>
      </w:pPr>
      <w:r w:rsidRPr="00B70B5F">
        <w:rPr>
          <w:sz w:val="28"/>
          <w:szCs w:val="28"/>
        </w:rPr>
        <w:t xml:space="preserve">                </w:t>
      </w:r>
    </w:p>
    <w:p w:rsidR="00B70B5F" w:rsidRPr="00E85A05" w:rsidRDefault="00B70B5F" w:rsidP="00B70B5F">
      <w:pPr>
        <w:spacing w:before="95"/>
        <w:ind w:left="5710"/>
        <w:jc w:val="right"/>
        <w:rPr>
          <w:sz w:val="28"/>
          <w:szCs w:val="28"/>
        </w:rPr>
      </w:pPr>
      <w:r w:rsidRPr="00E85A05">
        <w:rPr>
          <w:sz w:val="28"/>
          <w:szCs w:val="28"/>
        </w:rPr>
        <w:lastRenderedPageBreak/>
        <w:t>Приложение</w:t>
      </w:r>
      <w:r w:rsidRPr="00E85A05">
        <w:rPr>
          <w:spacing w:val="-4"/>
          <w:sz w:val="28"/>
          <w:szCs w:val="28"/>
        </w:rPr>
        <w:t xml:space="preserve"> </w:t>
      </w:r>
      <w:r>
        <w:rPr>
          <w:spacing w:val="-10"/>
          <w:sz w:val="28"/>
          <w:szCs w:val="28"/>
        </w:rPr>
        <w:t>№1</w:t>
      </w:r>
    </w:p>
    <w:p w:rsidR="00B70B5F" w:rsidRPr="00E85A05" w:rsidRDefault="00B70B5F" w:rsidP="00B70B5F">
      <w:pPr>
        <w:ind w:left="5710"/>
        <w:jc w:val="right"/>
        <w:rPr>
          <w:sz w:val="28"/>
          <w:szCs w:val="28"/>
        </w:rPr>
      </w:pPr>
      <w:r w:rsidRPr="00E85A05">
        <w:rPr>
          <w:sz w:val="28"/>
          <w:szCs w:val="28"/>
        </w:rPr>
        <w:t>к</w:t>
      </w:r>
      <w:r w:rsidRPr="00E85A05">
        <w:rPr>
          <w:spacing w:val="-15"/>
          <w:sz w:val="28"/>
          <w:szCs w:val="28"/>
        </w:rPr>
        <w:t xml:space="preserve"> </w:t>
      </w:r>
      <w:r w:rsidRPr="00E85A05">
        <w:rPr>
          <w:sz w:val="28"/>
          <w:szCs w:val="28"/>
        </w:rPr>
        <w:t>постановлению</w:t>
      </w:r>
      <w:r w:rsidRPr="00E85A05">
        <w:rPr>
          <w:spacing w:val="-15"/>
          <w:sz w:val="28"/>
          <w:szCs w:val="28"/>
        </w:rPr>
        <w:t xml:space="preserve"> </w:t>
      </w:r>
      <w:r>
        <w:rPr>
          <w:sz w:val="28"/>
          <w:szCs w:val="28"/>
        </w:rPr>
        <w:t>а</w:t>
      </w:r>
      <w:r w:rsidRPr="00E85A05">
        <w:rPr>
          <w:sz w:val="28"/>
          <w:szCs w:val="28"/>
        </w:rPr>
        <w:t xml:space="preserve">дминистрации </w:t>
      </w:r>
      <w:proofErr w:type="spellStart"/>
      <w:r>
        <w:rPr>
          <w:sz w:val="28"/>
          <w:szCs w:val="28"/>
        </w:rPr>
        <w:t>Малоузенского</w:t>
      </w:r>
      <w:proofErr w:type="spellEnd"/>
      <w:r>
        <w:rPr>
          <w:sz w:val="28"/>
          <w:szCs w:val="28"/>
        </w:rPr>
        <w:t xml:space="preserve"> муниципального образования Питерского муниципального района</w:t>
      </w:r>
    </w:p>
    <w:p w:rsidR="00B70B5F" w:rsidRPr="00E85A05" w:rsidRDefault="00B70B5F" w:rsidP="00B70B5F">
      <w:pPr>
        <w:ind w:left="5710"/>
        <w:jc w:val="right"/>
        <w:rPr>
          <w:sz w:val="28"/>
          <w:szCs w:val="28"/>
        </w:rPr>
      </w:pPr>
      <w:r w:rsidRPr="00E85A05">
        <w:rPr>
          <w:sz w:val="28"/>
          <w:szCs w:val="28"/>
        </w:rPr>
        <w:t>от</w:t>
      </w:r>
      <w:r>
        <w:rPr>
          <w:spacing w:val="-1"/>
          <w:sz w:val="28"/>
          <w:szCs w:val="28"/>
        </w:rPr>
        <w:t xml:space="preserve"> 22 ноября 2023 </w:t>
      </w:r>
      <w:r w:rsidRPr="00E85A05">
        <w:rPr>
          <w:sz w:val="28"/>
          <w:szCs w:val="28"/>
        </w:rPr>
        <w:t>года</w:t>
      </w:r>
      <w:r w:rsidRPr="00E85A05">
        <w:rPr>
          <w:spacing w:val="1"/>
          <w:sz w:val="28"/>
          <w:szCs w:val="28"/>
        </w:rPr>
        <w:t xml:space="preserve"> </w:t>
      </w:r>
      <w:r>
        <w:rPr>
          <w:spacing w:val="1"/>
          <w:sz w:val="28"/>
          <w:szCs w:val="28"/>
        </w:rPr>
        <w:t xml:space="preserve"> </w:t>
      </w:r>
      <w:r w:rsidRPr="00E85A05">
        <w:rPr>
          <w:sz w:val="28"/>
          <w:szCs w:val="28"/>
        </w:rPr>
        <w:t>№</w:t>
      </w:r>
      <w:r>
        <w:rPr>
          <w:sz w:val="28"/>
          <w:szCs w:val="28"/>
        </w:rPr>
        <w:t>48</w:t>
      </w:r>
      <w:r w:rsidRPr="00E85A05">
        <w:rPr>
          <w:sz w:val="28"/>
          <w:szCs w:val="28"/>
        </w:rPr>
        <w:t xml:space="preserve"> </w:t>
      </w:r>
    </w:p>
    <w:p w:rsidR="00B70B5F" w:rsidRPr="00E85A05" w:rsidRDefault="00B70B5F" w:rsidP="00B70B5F">
      <w:pPr>
        <w:pStyle w:val="a5"/>
        <w:spacing w:before="3"/>
      </w:pPr>
    </w:p>
    <w:p w:rsidR="00B70B5F" w:rsidRPr="00B70B5F" w:rsidRDefault="00B70B5F" w:rsidP="00B70B5F">
      <w:pPr>
        <w:spacing w:line="311" w:lineRule="exact"/>
        <w:ind w:left="1835" w:right="1928"/>
        <w:jc w:val="center"/>
        <w:rPr>
          <w:rFonts w:ascii="Times New Roman" w:hAnsi="Times New Roman" w:cs="Times New Roman"/>
          <w:b/>
          <w:sz w:val="28"/>
          <w:szCs w:val="28"/>
        </w:rPr>
      </w:pPr>
      <w:r w:rsidRPr="00B70B5F">
        <w:rPr>
          <w:rFonts w:ascii="Times New Roman" w:hAnsi="Times New Roman" w:cs="Times New Roman"/>
          <w:b/>
          <w:spacing w:val="-2"/>
          <w:sz w:val="28"/>
          <w:szCs w:val="28"/>
        </w:rPr>
        <w:t>ПОЛОЖЕНИЕ</w:t>
      </w:r>
    </w:p>
    <w:p w:rsidR="00B70B5F" w:rsidRPr="00B70B5F" w:rsidRDefault="00B70B5F" w:rsidP="00B70B5F">
      <w:pPr>
        <w:spacing w:line="300" w:lineRule="exact"/>
        <w:ind w:left="1836" w:right="1924"/>
        <w:jc w:val="center"/>
        <w:rPr>
          <w:rFonts w:ascii="Times New Roman" w:hAnsi="Times New Roman" w:cs="Times New Roman"/>
          <w:b/>
          <w:sz w:val="28"/>
          <w:szCs w:val="28"/>
        </w:rPr>
      </w:pPr>
      <w:r w:rsidRPr="00B70B5F">
        <w:rPr>
          <w:rFonts w:ascii="Times New Roman" w:hAnsi="Times New Roman" w:cs="Times New Roman"/>
          <w:b/>
          <w:sz w:val="28"/>
          <w:szCs w:val="28"/>
        </w:rPr>
        <w:t>о</w:t>
      </w:r>
      <w:r w:rsidRPr="00B70B5F">
        <w:rPr>
          <w:rFonts w:ascii="Times New Roman" w:hAnsi="Times New Roman" w:cs="Times New Roman"/>
          <w:b/>
          <w:spacing w:val="-4"/>
          <w:sz w:val="28"/>
          <w:szCs w:val="28"/>
        </w:rPr>
        <w:t xml:space="preserve"> </w:t>
      </w:r>
      <w:r w:rsidRPr="00B70B5F">
        <w:rPr>
          <w:rFonts w:ascii="Times New Roman" w:hAnsi="Times New Roman" w:cs="Times New Roman"/>
          <w:b/>
          <w:sz w:val="28"/>
          <w:szCs w:val="28"/>
        </w:rPr>
        <w:t>деятельности</w:t>
      </w:r>
      <w:r w:rsidRPr="00B70B5F">
        <w:rPr>
          <w:rFonts w:ascii="Times New Roman" w:hAnsi="Times New Roman" w:cs="Times New Roman"/>
          <w:b/>
          <w:spacing w:val="-4"/>
          <w:sz w:val="28"/>
          <w:szCs w:val="28"/>
        </w:rPr>
        <w:t xml:space="preserve"> </w:t>
      </w:r>
      <w:r w:rsidRPr="00B70B5F">
        <w:rPr>
          <w:rFonts w:ascii="Times New Roman" w:hAnsi="Times New Roman" w:cs="Times New Roman"/>
          <w:b/>
          <w:sz w:val="28"/>
          <w:szCs w:val="28"/>
        </w:rPr>
        <w:t xml:space="preserve">согласительной </w:t>
      </w:r>
      <w:r w:rsidRPr="00B70B5F">
        <w:rPr>
          <w:rFonts w:ascii="Times New Roman" w:hAnsi="Times New Roman" w:cs="Times New Roman"/>
          <w:b/>
          <w:spacing w:val="-2"/>
          <w:sz w:val="28"/>
          <w:szCs w:val="28"/>
        </w:rPr>
        <w:t>комиссии</w:t>
      </w:r>
    </w:p>
    <w:p w:rsidR="00B70B5F" w:rsidRPr="00B70B5F" w:rsidRDefault="00B70B5F" w:rsidP="00B70B5F">
      <w:pPr>
        <w:spacing w:before="7" w:line="223" w:lineRule="auto"/>
        <w:ind w:left="516" w:right="604" w:hanging="5"/>
        <w:jc w:val="center"/>
        <w:rPr>
          <w:rFonts w:ascii="Times New Roman" w:hAnsi="Times New Roman" w:cs="Times New Roman"/>
          <w:b/>
          <w:spacing w:val="-7"/>
          <w:sz w:val="28"/>
          <w:szCs w:val="28"/>
        </w:rPr>
      </w:pPr>
      <w:r w:rsidRPr="00B70B5F">
        <w:rPr>
          <w:rFonts w:ascii="Times New Roman" w:hAnsi="Times New Roman" w:cs="Times New Roman"/>
          <w:b/>
          <w:sz w:val="28"/>
          <w:szCs w:val="28"/>
        </w:rPr>
        <w:t xml:space="preserve">по урегулированию замечаний к проекту генерального плана </w:t>
      </w:r>
      <w:proofErr w:type="spellStart"/>
      <w:r w:rsidRPr="00B70B5F">
        <w:rPr>
          <w:rFonts w:ascii="Times New Roman" w:hAnsi="Times New Roman" w:cs="Times New Roman"/>
          <w:b/>
          <w:sz w:val="28"/>
          <w:szCs w:val="28"/>
        </w:rPr>
        <w:t>Малоузенского</w:t>
      </w:r>
      <w:proofErr w:type="spellEnd"/>
      <w:r w:rsidRPr="00B70B5F">
        <w:rPr>
          <w:rFonts w:ascii="Times New Roman" w:hAnsi="Times New Roman" w:cs="Times New Roman"/>
          <w:b/>
          <w:sz w:val="28"/>
          <w:szCs w:val="28"/>
        </w:rPr>
        <w:t xml:space="preserve"> муниципального образования Питерского муниципального района Саратовской области</w:t>
      </w:r>
    </w:p>
    <w:p w:rsidR="00B70B5F" w:rsidRPr="00E85A05" w:rsidRDefault="00B70B5F" w:rsidP="00B70B5F">
      <w:pPr>
        <w:pStyle w:val="a9"/>
        <w:numPr>
          <w:ilvl w:val="0"/>
          <w:numId w:val="4"/>
        </w:numPr>
        <w:tabs>
          <w:tab w:val="left" w:pos="3829"/>
        </w:tabs>
        <w:spacing w:before="236"/>
        <w:jc w:val="left"/>
        <w:rPr>
          <w:b/>
          <w:sz w:val="28"/>
          <w:szCs w:val="28"/>
        </w:rPr>
      </w:pPr>
      <w:r w:rsidRPr="00E85A05">
        <w:rPr>
          <w:b/>
          <w:sz w:val="28"/>
          <w:szCs w:val="28"/>
        </w:rPr>
        <w:t>Общие</w:t>
      </w:r>
      <w:r w:rsidRPr="00E85A05">
        <w:rPr>
          <w:b/>
          <w:spacing w:val="-3"/>
          <w:sz w:val="28"/>
          <w:szCs w:val="28"/>
        </w:rPr>
        <w:t xml:space="preserve"> </w:t>
      </w:r>
      <w:r w:rsidRPr="00E85A05">
        <w:rPr>
          <w:b/>
          <w:spacing w:val="-2"/>
          <w:sz w:val="28"/>
          <w:szCs w:val="28"/>
        </w:rPr>
        <w:t>положения</w:t>
      </w:r>
    </w:p>
    <w:p w:rsidR="00B70B5F" w:rsidRPr="00B70B5F" w:rsidRDefault="00B70B5F" w:rsidP="00B70B5F">
      <w:pPr>
        <w:pStyle w:val="a9"/>
        <w:numPr>
          <w:ilvl w:val="1"/>
          <w:numId w:val="4"/>
        </w:numPr>
        <w:tabs>
          <w:tab w:val="left" w:pos="1525"/>
        </w:tabs>
        <w:spacing w:before="253" w:line="223" w:lineRule="auto"/>
        <w:ind w:right="270" w:firstLine="708"/>
        <w:rPr>
          <w:sz w:val="24"/>
          <w:szCs w:val="24"/>
        </w:rPr>
      </w:pPr>
      <w:r w:rsidRPr="00B70B5F">
        <w:rPr>
          <w:sz w:val="24"/>
          <w:szCs w:val="24"/>
        </w:rPr>
        <w:t>Согласительная комиссия создается с целью урегулирования замечаний, послуживших основанием</w:t>
      </w:r>
      <w:r w:rsidRPr="00B70B5F">
        <w:rPr>
          <w:spacing w:val="-1"/>
          <w:sz w:val="24"/>
          <w:szCs w:val="24"/>
        </w:rPr>
        <w:t xml:space="preserve"> </w:t>
      </w:r>
      <w:r w:rsidRPr="00B70B5F">
        <w:rPr>
          <w:sz w:val="24"/>
          <w:szCs w:val="24"/>
        </w:rPr>
        <w:t>для</w:t>
      </w:r>
      <w:r w:rsidRPr="00B70B5F">
        <w:rPr>
          <w:spacing w:val="-3"/>
          <w:sz w:val="24"/>
          <w:szCs w:val="24"/>
        </w:rPr>
        <w:t xml:space="preserve"> </w:t>
      </w:r>
      <w:r w:rsidRPr="00B70B5F">
        <w:rPr>
          <w:sz w:val="24"/>
          <w:szCs w:val="24"/>
        </w:rPr>
        <w:t>подготовки Правительством Саратовской области</w:t>
      </w:r>
      <w:r w:rsidRPr="00B70B5F">
        <w:rPr>
          <w:spacing w:val="-3"/>
          <w:sz w:val="24"/>
          <w:szCs w:val="24"/>
        </w:rPr>
        <w:t xml:space="preserve"> </w:t>
      </w:r>
      <w:r w:rsidRPr="00B70B5F">
        <w:rPr>
          <w:sz w:val="24"/>
          <w:szCs w:val="24"/>
        </w:rPr>
        <w:t xml:space="preserve">заключения об отказе в согласовании с проектом генерального плана </w:t>
      </w:r>
      <w:proofErr w:type="spellStart"/>
      <w:r w:rsidRPr="00B70B5F">
        <w:rPr>
          <w:sz w:val="24"/>
          <w:szCs w:val="24"/>
        </w:rPr>
        <w:t>Малоузенского</w:t>
      </w:r>
      <w:proofErr w:type="spellEnd"/>
      <w:r w:rsidRPr="00B70B5F">
        <w:rPr>
          <w:sz w:val="24"/>
          <w:szCs w:val="24"/>
        </w:rPr>
        <w:t xml:space="preserve"> муниципального образования Питерского муниципального  района  Саратовской области (далее -  проект генерального плана)</w:t>
      </w:r>
      <w:r w:rsidRPr="00B70B5F">
        <w:rPr>
          <w:spacing w:val="-2"/>
          <w:sz w:val="24"/>
          <w:szCs w:val="24"/>
        </w:rPr>
        <w:t>.</w:t>
      </w:r>
    </w:p>
    <w:p w:rsidR="00B70B5F" w:rsidRPr="00B70B5F" w:rsidRDefault="00B70B5F" w:rsidP="00B70B5F">
      <w:pPr>
        <w:pStyle w:val="a9"/>
        <w:numPr>
          <w:ilvl w:val="1"/>
          <w:numId w:val="4"/>
        </w:numPr>
        <w:tabs>
          <w:tab w:val="left" w:pos="1444"/>
        </w:tabs>
        <w:spacing w:line="223" w:lineRule="auto"/>
        <w:ind w:right="267" w:firstLine="708"/>
        <w:rPr>
          <w:sz w:val="24"/>
          <w:szCs w:val="24"/>
        </w:rPr>
      </w:pPr>
      <w:proofErr w:type="gramStart"/>
      <w:r w:rsidRPr="00B70B5F">
        <w:rPr>
          <w:sz w:val="24"/>
          <w:szCs w:val="24"/>
        </w:rPr>
        <w:t>Согласительная комиссия в своей деятельности руководствуется статьей 25 Градостроительного кодекса Российской Федерации, приказом Министерства экономического развития Российской Федерации от</w:t>
      </w:r>
      <w:r w:rsidRPr="00B70B5F">
        <w:rPr>
          <w:spacing w:val="40"/>
          <w:sz w:val="24"/>
          <w:szCs w:val="24"/>
        </w:rPr>
        <w:t xml:space="preserve"> </w:t>
      </w:r>
      <w:r w:rsidRPr="00B70B5F">
        <w:rPr>
          <w:sz w:val="24"/>
          <w:szCs w:val="24"/>
        </w:rPr>
        <w:t>21.07.2016 года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части не противоречащей Градостроительному кодексу Российской Федерации.</w:t>
      </w:r>
      <w:proofErr w:type="gramEnd"/>
    </w:p>
    <w:p w:rsidR="00B70B5F" w:rsidRPr="00B70B5F" w:rsidRDefault="00B70B5F" w:rsidP="00B70B5F">
      <w:pPr>
        <w:pStyle w:val="a9"/>
        <w:numPr>
          <w:ilvl w:val="1"/>
          <w:numId w:val="4"/>
        </w:numPr>
        <w:tabs>
          <w:tab w:val="left" w:pos="1497"/>
        </w:tabs>
        <w:spacing w:line="223" w:lineRule="auto"/>
        <w:ind w:right="271" w:firstLine="708"/>
        <w:rPr>
          <w:sz w:val="24"/>
          <w:szCs w:val="24"/>
        </w:rPr>
      </w:pPr>
      <w:r w:rsidRPr="00B70B5F">
        <w:rPr>
          <w:sz w:val="24"/>
          <w:szCs w:val="24"/>
        </w:rPr>
        <w:t>Согласительная комиссия осуществляет свою деятельность во взаимодействии с органами государственной власти, органами местного самоуправления и другими заинтересованными лицами.</w:t>
      </w:r>
    </w:p>
    <w:p w:rsidR="00B70B5F" w:rsidRPr="00B70B5F" w:rsidRDefault="00B70B5F" w:rsidP="00B70B5F">
      <w:pPr>
        <w:pStyle w:val="a9"/>
        <w:numPr>
          <w:ilvl w:val="1"/>
          <w:numId w:val="4"/>
        </w:numPr>
        <w:tabs>
          <w:tab w:val="left" w:pos="1713"/>
        </w:tabs>
        <w:spacing w:line="223" w:lineRule="auto"/>
        <w:ind w:right="266" w:firstLine="708"/>
        <w:rPr>
          <w:sz w:val="24"/>
          <w:szCs w:val="24"/>
        </w:rPr>
      </w:pPr>
      <w:r w:rsidRPr="00B70B5F">
        <w:rPr>
          <w:sz w:val="24"/>
          <w:szCs w:val="24"/>
        </w:rPr>
        <w:t>Место работы согласительной комиссии определяется председателем согласительной комиссии и доводится до членов согласительной комиссии и заинтересованных лиц не менее чем за 3 рабочих дня до её заседания.</w:t>
      </w:r>
    </w:p>
    <w:p w:rsidR="00B70B5F" w:rsidRPr="00B70B5F" w:rsidRDefault="00B70B5F" w:rsidP="00B70B5F">
      <w:pPr>
        <w:pStyle w:val="a9"/>
        <w:numPr>
          <w:ilvl w:val="1"/>
          <w:numId w:val="4"/>
        </w:numPr>
        <w:tabs>
          <w:tab w:val="left" w:pos="1501"/>
        </w:tabs>
        <w:spacing w:line="223" w:lineRule="auto"/>
        <w:ind w:right="266" w:firstLine="708"/>
        <w:rPr>
          <w:sz w:val="24"/>
          <w:szCs w:val="24"/>
        </w:rPr>
      </w:pPr>
      <w:r w:rsidRPr="00B70B5F">
        <w:rPr>
          <w:sz w:val="24"/>
          <w:szCs w:val="24"/>
        </w:rPr>
        <w:t xml:space="preserve">Согласительная комиссия является временной и создается на определенный срок. Срок работы согласительной комиссии составляет два месяца </w:t>
      </w:r>
      <w:proofErr w:type="gramStart"/>
      <w:r w:rsidRPr="00B70B5F">
        <w:rPr>
          <w:sz w:val="24"/>
          <w:szCs w:val="24"/>
        </w:rPr>
        <w:t>с даты</w:t>
      </w:r>
      <w:proofErr w:type="gramEnd"/>
      <w:r w:rsidRPr="00B70B5F">
        <w:rPr>
          <w:sz w:val="24"/>
          <w:szCs w:val="24"/>
        </w:rPr>
        <w:t xml:space="preserve"> её создания.</w:t>
      </w:r>
    </w:p>
    <w:p w:rsidR="00B70B5F" w:rsidRPr="00B70B5F" w:rsidRDefault="00B70B5F" w:rsidP="00B70B5F">
      <w:pPr>
        <w:pStyle w:val="a9"/>
        <w:numPr>
          <w:ilvl w:val="1"/>
          <w:numId w:val="4"/>
        </w:numPr>
        <w:tabs>
          <w:tab w:val="left" w:pos="1381"/>
        </w:tabs>
        <w:spacing w:line="291" w:lineRule="exact"/>
        <w:ind w:left="1380" w:hanging="492"/>
        <w:rPr>
          <w:sz w:val="24"/>
          <w:szCs w:val="24"/>
        </w:rPr>
      </w:pPr>
      <w:r w:rsidRPr="00B70B5F">
        <w:rPr>
          <w:sz w:val="24"/>
          <w:szCs w:val="24"/>
        </w:rPr>
        <w:t>В</w:t>
      </w:r>
      <w:r w:rsidRPr="00B70B5F">
        <w:rPr>
          <w:spacing w:val="-3"/>
          <w:sz w:val="24"/>
          <w:szCs w:val="24"/>
        </w:rPr>
        <w:t xml:space="preserve"> </w:t>
      </w:r>
      <w:r w:rsidRPr="00B70B5F">
        <w:rPr>
          <w:sz w:val="24"/>
          <w:szCs w:val="24"/>
        </w:rPr>
        <w:t>состав</w:t>
      </w:r>
      <w:r w:rsidRPr="00B70B5F">
        <w:rPr>
          <w:spacing w:val="-2"/>
          <w:sz w:val="24"/>
          <w:szCs w:val="24"/>
        </w:rPr>
        <w:t xml:space="preserve"> </w:t>
      </w:r>
      <w:r w:rsidRPr="00B70B5F">
        <w:rPr>
          <w:sz w:val="24"/>
          <w:szCs w:val="24"/>
        </w:rPr>
        <w:t>согласительной</w:t>
      </w:r>
      <w:r w:rsidRPr="00B70B5F">
        <w:rPr>
          <w:spacing w:val="-2"/>
          <w:sz w:val="24"/>
          <w:szCs w:val="24"/>
        </w:rPr>
        <w:t xml:space="preserve"> </w:t>
      </w:r>
      <w:r w:rsidRPr="00B70B5F">
        <w:rPr>
          <w:sz w:val="24"/>
          <w:szCs w:val="24"/>
        </w:rPr>
        <w:t>комиссии</w:t>
      </w:r>
      <w:r w:rsidRPr="00B70B5F">
        <w:rPr>
          <w:spacing w:val="-3"/>
          <w:sz w:val="24"/>
          <w:szCs w:val="24"/>
        </w:rPr>
        <w:t xml:space="preserve"> </w:t>
      </w:r>
      <w:r w:rsidRPr="00B70B5F">
        <w:rPr>
          <w:spacing w:val="-2"/>
          <w:sz w:val="24"/>
          <w:szCs w:val="24"/>
        </w:rPr>
        <w:t>включаются:</w:t>
      </w:r>
    </w:p>
    <w:p w:rsidR="00B70B5F" w:rsidRPr="00B70B5F" w:rsidRDefault="00B70B5F" w:rsidP="00B70B5F">
      <w:pPr>
        <w:pStyle w:val="a5"/>
        <w:spacing w:before="4" w:line="223" w:lineRule="auto"/>
        <w:ind w:right="270" w:firstLine="708"/>
        <w:jc w:val="both"/>
        <w:rPr>
          <w:rFonts w:ascii="Times New Roman" w:hAnsi="Times New Roman" w:cs="Times New Roman"/>
        </w:rPr>
      </w:pPr>
      <w:r w:rsidRPr="00B70B5F">
        <w:rPr>
          <w:rFonts w:ascii="Times New Roman" w:hAnsi="Times New Roman" w:cs="Times New Roman"/>
        </w:rPr>
        <w:t xml:space="preserve">а) представители администрации Питерского муниципального района  Саратовской области и администрации </w:t>
      </w:r>
      <w:proofErr w:type="spellStart"/>
      <w:r w:rsidRPr="00B70B5F">
        <w:rPr>
          <w:rFonts w:ascii="Times New Roman" w:hAnsi="Times New Roman" w:cs="Times New Roman"/>
        </w:rPr>
        <w:t>Малоузенского</w:t>
      </w:r>
      <w:proofErr w:type="spellEnd"/>
      <w:r w:rsidRPr="00B70B5F">
        <w:rPr>
          <w:rFonts w:ascii="Times New Roman" w:hAnsi="Times New Roman" w:cs="Times New Roman"/>
        </w:rPr>
        <w:t xml:space="preserve"> муниципального образования Питерского муниципального района;</w:t>
      </w:r>
    </w:p>
    <w:p w:rsidR="00B70B5F" w:rsidRPr="00B70B5F" w:rsidRDefault="00B70B5F" w:rsidP="00B70B5F">
      <w:pPr>
        <w:pStyle w:val="a5"/>
        <w:spacing w:before="1" w:line="223" w:lineRule="auto"/>
        <w:ind w:right="272" w:firstLine="708"/>
        <w:jc w:val="both"/>
        <w:rPr>
          <w:rFonts w:ascii="Times New Roman" w:hAnsi="Times New Roman" w:cs="Times New Roman"/>
        </w:rPr>
      </w:pPr>
      <w:r w:rsidRPr="00B70B5F">
        <w:rPr>
          <w:rFonts w:ascii="Times New Roman" w:hAnsi="Times New Roman" w:cs="Times New Roman"/>
        </w:rPr>
        <w:t xml:space="preserve">б) представители согласующих органов, направивших заключения об отказе в согласовании проекта генерального плана органов исполнительной власти и ведомств Саратовской области </w:t>
      </w:r>
      <w:proofErr w:type="gramStart"/>
      <w:r w:rsidRPr="00B70B5F">
        <w:rPr>
          <w:rFonts w:ascii="Times New Roman" w:hAnsi="Times New Roman" w:cs="Times New Roman"/>
        </w:rPr>
        <w:t xml:space="preserve">( </w:t>
      </w:r>
      <w:proofErr w:type="gramEnd"/>
      <w:r w:rsidRPr="00B70B5F">
        <w:rPr>
          <w:rFonts w:ascii="Times New Roman" w:hAnsi="Times New Roman" w:cs="Times New Roman"/>
        </w:rPr>
        <w:t>по согласованию);</w:t>
      </w:r>
    </w:p>
    <w:p w:rsidR="00B70B5F" w:rsidRPr="00B70B5F" w:rsidRDefault="00B70B5F" w:rsidP="00B70B5F">
      <w:pPr>
        <w:pStyle w:val="a5"/>
        <w:spacing w:line="290" w:lineRule="exact"/>
        <w:ind w:left="889"/>
        <w:jc w:val="both"/>
        <w:rPr>
          <w:rFonts w:ascii="Times New Roman" w:hAnsi="Times New Roman" w:cs="Times New Roman"/>
        </w:rPr>
      </w:pPr>
      <w:r w:rsidRPr="00B70B5F">
        <w:rPr>
          <w:rFonts w:ascii="Times New Roman" w:hAnsi="Times New Roman" w:cs="Times New Roman"/>
        </w:rPr>
        <w:t>в)</w:t>
      </w:r>
      <w:r w:rsidRPr="00B70B5F">
        <w:rPr>
          <w:rFonts w:ascii="Times New Roman" w:hAnsi="Times New Roman" w:cs="Times New Roman"/>
          <w:spacing w:val="-5"/>
        </w:rPr>
        <w:t xml:space="preserve"> </w:t>
      </w:r>
      <w:r w:rsidRPr="00B70B5F">
        <w:rPr>
          <w:rFonts w:ascii="Times New Roman" w:hAnsi="Times New Roman" w:cs="Times New Roman"/>
        </w:rPr>
        <w:t>представители</w:t>
      </w:r>
      <w:r w:rsidRPr="00B70B5F">
        <w:rPr>
          <w:rFonts w:ascii="Times New Roman" w:hAnsi="Times New Roman" w:cs="Times New Roman"/>
          <w:spacing w:val="1"/>
        </w:rPr>
        <w:t xml:space="preserve"> </w:t>
      </w:r>
      <w:r w:rsidRPr="00B70B5F">
        <w:rPr>
          <w:rFonts w:ascii="Times New Roman" w:hAnsi="Times New Roman" w:cs="Times New Roman"/>
        </w:rPr>
        <w:t>разработчика</w:t>
      </w:r>
      <w:r w:rsidRPr="00B70B5F">
        <w:rPr>
          <w:rFonts w:ascii="Times New Roman" w:hAnsi="Times New Roman" w:cs="Times New Roman"/>
          <w:spacing w:val="-3"/>
        </w:rPr>
        <w:t xml:space="preserve"> </w:t>
      </w:r>
      <w:r w:rsidRPr="00B70B5F">
        <w:rPr>
          <w:rFonts w:ascii="Times New Roman" w:hAnsi="Times New Roman" w:cs="Times New Roman"/>
          <w:spacing w:val="-2"/>
        </w:rPr>
        <w:t>проекта.</w:t>
      </w:r>
    </w:p>
    <w:p w:rsidR="00B70B5F" w:rsidRPr="00B70B5F" w:rsidRDefault="00B70B5F" w:rsidP="00B70B5F">
      <w:pPr>
        <w:pStyle w:val="a9"/>
        <w:numPr>
          <w:ilvl w:val="1"/>
          <w:numId w:val="4"/>
        </w:numPr>
        <w:tabs>
          <w:tab w:val="left" w:pos="1461"/>
        </w:tabs>
        <w:spacing w:before="7" w:line="223" w:lineRule="auto"/>
        <w:ind w:right="270" w:firstLine="708"/>
        <w:rPr>
          <w:sz w:val="24"/>
          <w:szCs w:val="24"/>
        </w:rPr>
      </w:pPr>
      <w:r w:rsidRPr="00B70B5F">
        <w:rPr>
          <w:sz w:val="24"/>
          <w:szCs w:val="24"/>
        </w:rPr>
        <w:t xml:space="preserve">Состав комиссии утверждается постановлением администрации </w:t>
      </w:r>
      <w:proofErr w:type="spellStart"/>
      <w:r w:rsidRPr="00B70B5F">
        <w:rPr>
          <w:sz w:val="24"/>
          <w:szCs w:val="24"/>
        </w:rPr>
        <w:t>Малоузенского</w:t>
      </w:r>
      <w:proofErr w:type="spellEnd"/>
      <w:r w:rsidRPr="00B70B5F">
        <w:rPr>
          <w:sz w:val="24"/>
          <w:szCs w:val="24"/>
        </w:rPr>
        <w:t xml:space="preserve"> муниципального образования Питерского муниципального района Саратовской области.</w:t>
      </w:r>
    </w:p>
    <w:p w:rsidR="00B70B5F" w:rsidRPr="00EF676C" w:rsidRDefault="00B70B5F" w:rsidP="00B70B5F">
      <w:pPr>
        <w:pStyle w:val="1"/>
        <w:numPr>
          <w:ilvl w:val="0"/>
          <w:numId w:val="4"/>
        </w:numPr>
        <w:tabs>
          <w:tab w:val="left" w:pos="1717"/>
        </w:tabs>
        <w:spacing w:before="236"/>
        <w:ind w:left="1716"/>
        <w:jc w:val="left"/>
      </w:pPr>
      <w:r w:rsidRPr="00E85A05">
        <w:t>Цель</w:t>
      </w:r>
      <w:r w:rsidRPr="00E85A05">
        <w:rPr>
          <w:spacing w:val="-7"/>
        </w:rPr>
        <w:t xml:space="preserve"> </w:t>
      </w:r>
      <w:r w:rsidRPr="00E85A05">
        <w:t>и</w:t>
      </w:r>
      <w:r w:rsidRPr="00E85A05">
        <w:rPr>
          <w:spacing w:val="-6"/>
        </w:rPr>
        <w:t xml:space="preserve"> </w:t>
      </w:r>
      <w:r w:rsidRPr="00E85A05">
        <w:t>результат</w:t>
      </w:r>
      <w:r w:rsidRPr="00E85A05">
        <w:rPr>
          <w:spacing w:val="-6"/>
        </w:rPr>
        <w:t xml:space="preserve"> </w:t>
      </w:r>
      <w:r w:rsidRPr="00E85A05">
        <w:t>работы</w:t>
      </w:r>
      <w:r w:rsidRPr="00E85A05">
        <w:rPr>
          <w:spacing w:val="-4"/>
        </w:rPr>
        <w:t xml:space="preserve"> </w:t>
      </w:r>
      <w:r w:rsidRPr="00E85A05">
        <w:t>согласительной</w:t>
      </w:r>
      <w:r w:rsidRPr="00E85A05">
        <w:rPr>
          <w:spacing w:val="-5"/>
        </w:rPr>
        <w:t xml:space="preserve"> </w:t>
      </w:r>
      <w:r w:rsidRPr="00E85A05">
        <w:rPr>
          <w:spacing w:val="-2"/>
        </w:rPr>
        <w:t>комиссии</w:t>
      </w:r>
    </w:p>
    <w:p w:rsidR="00B70B5F" w:rsidRPr="00E85A05" w:rsidRDefault="00B70B5F" w:rsidP="00B70B5F">
      <w:pPr>
        <w:pStyle w:val="1"/>
        <w:tabs>
          <w:tab w:val="left" w:pos="1717"/>
        </w:tabs>
        <w:spacing w:before="236"/>
        <w:ind w:left="1716"/>
        <w:jc w:val="right"/>
      </w:pPr>
    </w:p>
    <w:p w:rsidR="00B70B5F" w:rsidRPr="00B70B5F" w:rsidRDefault="00B70B5F" w:rsidP="00B70B5F">
      <w:pPr>
        <w:pStyle w:val="a9"/>
        <w:numPr>
          <w:ilvl w:val="1"/>
          <w:numId w:val="4"/>
        </w:numPr>
        <w:tabs>
          <w:tab w:val="left" w:pos="1413"/>
        </w:tabs>
        <w:spacing w:line="223" w:lineRule="auto"/>
        <w:ind w:right="271" w:firstLine="708"/>
        <w:rPr>
          <w:sz w:val="24"/>
          <w:szCs w:val="24"/>
        </w:rPr>
      </w:pPr>
      <w:r w:rsidRPr="00B70B5F">
        <w:rPr>
          <w:sz w:val="24"/>
          <w:szCs w:val="24"/>
        </w:rPr>
        <w:t xml:space="preserve">Целью работы согласительной комиссии является рассмотрение и </w:t>
      </w:r>
      <w:r w:rsidRPr="00B70B5F">
        <w:rPr>
          <w:sz w:val="24"/>
          <w:szCs w:val="24"/>
        </w:rPr>
        <w:lastRenderedPageBreak/>
        <w:t xml:space="preserve">урегулирование замечаний, послуживших основанием для подготовки сводного заключения о несогласии с проектом генерального плана. </w:t>
      </w:r>
    </w:p>
    <w:p w:rsidR="00B70B5F" w:rsidRPr="00B70B5F" w:rsidRDefault="00B70B5F" w:rsidP="00B70B5F">
      <w:pPr>
        <w:pStyle w:val="a5"/>
        <w:spacing w:before="96" w:line="223" w:lineRule="auto"/>
        <w:ind w:right="263"/>
        <w:jc w:val="both"/>
        <w:rPr>
          <w:rFonts w:ascii="Times New Roman" w:hAnsi="Times New Roman" w:cs="Times New Roman"/>
        </w:rPr>
      </w:pPr>
      <w:r w:rsidRPr="00B70B5F">
        <w:rPr>
          <w:rFonts w:ascii="Times New Roman" w:hAnsi="Times New Roman" w:cs="Times New Roman"/>
        </w:rPr>
        <w:t xml:space="preserve">          2.2.По</w:t>
      </w:r>
      <w:r w:rsidRPr="00B70B5F">
        <w:rPr>
          <w:rFonts w:ascii="Times New Roman" w:hAnsi="Times New Roman" w:cs="Times New Roman"/>
          <w:spacing w:val="-3"/>
        </w:rPr>
        <w:t xml:space="preserve"> </w:t>
      </w:r>
      <w:r w:rsidRPr="00B70B5F">
        <w:rPr>
          <w:rFonts w:ascii="Times New Roman" w:hAnsi="Times New Roman" w:cs="Times New Roman"/>
        </w:rPr>
        <w:t>итогам работы согласительной комиссии</w:t>
      </w:r>
      <w:r w:rsidRPr="00B70B5F">
        <w:rPr>
          <w:rFonts w:ascii="Times New Roman" w:hAnsi="Times New Roman" w:cs="Times New Roman"/>
          <w:spacing w:val="-1"/>
        </w:rPr>
        <w:t xml:space="preserve"> </w:t>
      </w:r>
      <w:r w:rsidRPr="00B70B5F">
        <w:rPr>
          <w:rFonts w:ascii="Times New Roman" w:hAnsi="Times New Roman" w:cs="Times New Roman"/>
        </w:rPr>
        <w:t>принимается решение, в соответствии с требованиями документов, перечисленных в пункте 1.2 настоящего положения.</w:t>
      </w:r>
    </w:p>
    <w:p w:rsidR="00B70B5F" w:rsidRPr="00B70B5F" w:rsidRDefault="00B70B5F" w:rsidP="00B70B5F">
      <w:pPr>
        <w:pStyle w:val="a5"/>
        <w:tabs>
          <w:tab w:val="left" w:pos="851"/>
        </w:tabs>
        <w:spacing w:before="96" w:line="223" w:lineRule="auto"/>
        <w:ind w:right="263"/>
        <w:jc w:val="both"/>
        <w:rPr>
          <w:rFonts w:ascii="Times New Roman" w:hAnsi="Times New Roman" w:cs="Times New Roman"/>
        </w:rPr>
      </w:pPr>
      <w:r w:rsidRPr="00B70B5F">
        <w:rPr>
          <w:rFonts w:ascii="Times New Roman" w:hAnsi="Times New Roman" w:cs="Times New Roman"/>
        </w:rPr>
        <w:t xml:space="preserve">          2.3. Согласительная комиссия принимает одно из следующих решений:</w:t>
      </w:r>
    </w:p>
    <w:p w:rsidR="00B70B5F" w:rsidRPr="00B70B5F" w:rsidRDefault="00B70B5F" w:rsidP="00B70B5F">
      <w:pPr>
        <w:pStyle w:val="a5"/>
        <w:tabs>
          <w:tab w:val="left" w:pos="851"/>
        </w:tabs>
        <w:spacing w:before="96" w:line="223" w:lineRule="auto"/>
        <w:ind w:right="263"/>
        <w:jc w:val="both"/>
        <w:rPr>
          <w:rFonts w:ascii="Times New Roman" w:hAnsi="Times New Roman" w:cs="Times New Roman"/>
        </w:rPr>
      </w:pPr>
      <w:r w:rsidRPr="00B70B5F">
        <w:rPr>
          <w:rFonts w:ascii="Times New Roman" w:hAnsi="Times New Roman" w:cs="Times New Roman"/>
        </w:rPr>
        <w:t xml:space="preserve">          а) согласовать проект генерального плана </w:t>
      </w:r>
      <w:proofErr w:type="spellStart"/>
      <w:r w:rsidRPr="00B70B5F">
        <w:rPr>
          <w:rFonts w:ascii="Times New Roman" w:hAnsi="Times New Roman" w:cs="Times New Roman"/>
        </w:rPr>
        <w:t>Малоузенского</w:t>
      </w:r>
      <w:proofErr w:type="spellEnd"/>
      <w:r w:rsidRPr="00B70B5F">
        <w:rPr>
          <w:rFonts w:ascii="Times New Roman" w:hAnsi="Times New Roman" w:cs="Times New Roman"/>
        </w:rPr>
        <w:t xml:space="preserve"> муниципального образования Питерского муниципального района Саратовской области с внесением в него изменений, учитывающих все замечания, явившиеся основанием для несогласия с данным проектом;</w:t>
      </w:r>
    </w:p>
    <w:p w:rsidR="00B70B5F" w:rsidRPr="00B70B5F" w:rsidRDefault="00B70B5F" w:rsidP="00B70B5F">
      <w:pPr>
        <w:pStyle w:val="a5"/>
        <w:tabs>
          <w:tab w:val="left" w:pos="851"/>
          <w:tab w:val="left" w:pos="993"/>
        </w:tabs>
        <w:spacing w:before="96" w:line="223" w:lineRule="auto"/>
        <w:ind w:right="263"/>
        <w:jc w:val="both"/>
        <w:rPr>
          <w:rFonts w:ascii="Times New Roman" w:hAnsi="Times New Roman" w:cs="Times New Roman"/>
        </w:rPr>
      </w:pPr>
      <w:r w:rsidRPr="00B70B5F">
        <w:rPr>
          <w:rFonts w:ascii="Times New Roman" w:hAnsi="Times New Roman" w:cs="Times New Roman"/>
        </w:rPr>
        <w:t xml:space="preserve">          б) отказать в согласовании проекта  генерального плана </w:t>
      </w:r>
      <w:proofErr w:type="spellStart"/>
      <w:r w:rsidRPr="00B70B5F">
        <w:rPr>
          <w:rFonts w:ascii="Times New Roman" w:hAnsi="Times New Roman" w:cs="Times New Roman"/>
        </w:rPr>
        <w:t>Малоузенского</w:t>
      </w:r>
      <w:proofErr w:type="spellEnd"/>
      <w:r w:rsidRPr="00B70B5F">
        <w:rPr>
          <w:rFonts w:ascii="Times New Roman" w:hAnsi="Times New Roman" w:cs="Times New Roman"/>
        </w:rPr>
        <w:t xml:space="preserve"> муниципального образования Питерского муниципального района Саратовской области с указанием причин, послуживших основанием для принятия такого решения.</w:t>
      </w:r>
    </w:p>
    <w:p w:rsidR="00B70B5F" w:rsidRPr="00B70B5F" w:rsidRDefault="00B70B5F" w:rsidP="00B70B5F">
      <w:pPr>
        <w:pStyle w:val="a5"/>
        <w:tabs>
          <w:tab w:val="left" w:pos="851"/>
          <w:tab w:val="left" w:pos="993"/>
        </w:tabs>
        <w:spacing w:before="96" w:line="223" w:lineRule="auto"/>
        <w:ind w:right="263"/>
        <w:jc w:val="both"/>
        <w:rPr>
          <w:rFonts w:ascii="Times New Roman" w:hAnsi="Times New Roman" w:cs="Times New Roman"/>
        </w:rPr>
      </w:pPr>
      <w:r w:rsidRPr="00B70B5F">
        <w:rPr>
          <w:rFonts w:ascii="Times New Roman" w:hAnsi="Times New Roman" w:cs="Times New Roman"/>
        </w:rPr>
        <w:t xml:space="preserve">         2.4. Результаты работы согласительной комиссии отражаются в протоколе заседаний указанной комиссии.</w:t>
      </w:r>
    </w:p>
    <w:p w:rsidR="00B70B5F" w:rsidRPr="00B70B5F" w:rsidRDefault="00B70B5F" w:rsidP="00B70B5F">
      <w:pPr>
        <w:pStyle w:val="a5"/>
        <w:tabs>
          <w:tab w:val="left" w:pos="851"/>
          <w:tab w:val="left" w:pos="993"/>
        </w:tabs>
        <w:spacing w:before="96" w:line="223" w:lineRule="auto"/>
        <w:ind w:right="263"/>
        <w:jc w:val="both"/>
        <w:rPr>
          <w:rFonts w:ascii="Times New Roman" w:hAnsi="Times New Roman" w:cs="Times New Roman"/>
        </w:rPr>
      </w:pPr>
      <w:r w:rsidRPr="00B70B5F">
        <w:rPr>
          <w:rFonts w:ascii="Times New Roman" w:hAnsi="Times New Roman" w:cs="Times New Roman"/>
        </w:rPr>
        <w:t xml:space="preserve">         2.5. Согласительная комиссия по итогам своей работы представляет главе </w:t>
      </w:r>
      <w:proofErr w:type="spellStart"/>
      <w:r w:rsidRPr="00B70B5F">
        <w:rPr>
          <w:rFonts w:ascii="Times New Roman" w:hAnsi="Times New Roman" w:cs="Times New Roman"/>
        </w:rPr>
        <w:t>Малоузенского</w:t>
      </w:r>
      <w:proofErr w:type="spellEnd"/>
      <w:r w:rsidRPr="00B70B5F">
        <w:rPr>
          <w:rFonts w:ascii="Times New Roman" w:hAnsi="Times New Roman" w:cs="Times New Roman"/>
        </w:rPr>
        <w:t xml:space="preserve"> муниципального образования:</w:t>
      </w:r>
    </w:p>
    <w:p w:rsidR="00B70B5F" w:rsidRPr="00B70B5F" w:rsidRDefault="00B70B5F" w:rsidP="00B70B5F">
      <w:pPr>
        <w:pStyle w:val="a5"/>
        <w:tabs>
          <w:tab w:val="left" w:pos="851"/>
          <w:tab w:val="left" w:pos="993"/>
        </w:tabs>
        <w:spacing w:before="96" w:line="223" w:lineRule="auto"/>
        <w:ind w:right="263"/>
        <w:jc w:val="both"/>
        <w:rPr>
          <w:rFonts w:ascii="Times New Roman" w:hAnsi="Times New Roman" w:cs="Times New Roman"/>
        </w:rPr>
      </w:pPr>
      <w:r w:rsidRPr="00B70B5F">
        <w:rPr>
          <w:rFonts w:ascii="Times New Roman" w:hAnsi="Times New Roman" w:cs="Times New Roman"/>
        </w:rPr>
        <w:t xml:space="preserve">          а) при принятии решения, указанного в подпункте «а» пункта 2.3 настоящего положения – проект генерального плана </w:t>
      </w:r>
      <w:proofErr w:type="spellStart"/>
      <w:r w:rsidRPr="00B70B5F">
        <w:rPr>
          <w:rFonts w:ascii="Times New Roman" w:hAnsi="Times New Roman" w:cs="Times New Roman"/>
        </w:rPr>
        <w:t>Малоузенского</w:t>
      </w:r>
      <w:proofErr w:type="spellEnd"/>
      <w:r w:rsidRPr="00B70B5F">
        <w:rPr>
          <w:rFonts w:ascii="Times New Roman" w:hAnsi="Times New Roman" w:cs="Times New Roman"/>
        </w:rPr>
        <w:t xml:space="preserve"> МО с внесенными в него изменениями вместе с протоколом заседания согласительной комиссии, материалами в текстовой форме и виде карт по несогласованным вопросам;</w:t>
      </w:r>
    </w:p>
    <w:p w:rsidR="00B70B5F" w:rsidRPr="00B70B5F" w:rsidRDefault="00B70B5F" w:rsidP="00B70B5F">
      <w:pPr>
        <w:pStyle w:val="a5"/>
        <w:tabs>
          <w:tab w:val="left" w:pos="851"/>
          <w:tab w:val="left" w:pos="993"/>
        </w:tabs>
        <w:spacing w:before="96" w:line="223" w:lineRule="auto"/>
        <w:ind w:right="263"/>
        <w:jc w:val="both"/>
        <w:rPr>
          <w:rFonts w:ascii="Times New Roman" w:hAnsi="Times New Roman" w:cs="Times New Roman"/>
        </w:rPr>
      </w:pPr>
      <w:r w:rsidRPr="00B70B5F">
        <w:rPr>
          <w:rFonts w:ascii="Times New Roman" w:hAnsi="Times New Roman" w:cs="Times New Roman"/>
        </w:rPr>
        <w:t xml:space="preserve">          б) при принятии решения, указанного в подпункте «б» пункта 2.3 положения – несогласованный проект генерального плана, заключение о несогласии с проектом внесения изменений в генеральный план </w:t>
      </w:r>
      <w:proofErr w:type="spellStart"/>
      <w:r w:rsidRPr="00B70B5F">
        <w:rPr>
          <w:rFonts w:ascii="Times New Roman" w:hAnsi="Times New Roman" w:cs="Times New Roman"/>
        </w:rPr>
        <w:t>Малоузенского</w:t>
      </w:r>
      <w:proofErr w:type="spellEnd"/>
      <w:r w:rsidRPr="00B70B5F">
        <w:rPr>
          <w:rFonts w:ascii="Times New Roman" w:hAnsi="Times New Roman" w:cs="Times New Roman"/>
        </w:rPr>
        <w:t xml:space="preserve"> МО, протокол заседания согласительной комиссии, а также материалы в текстовой форме и виде карт по несогласованным вопросам.</w:t>
      </w:r>
    </w:p>
    <w:p w:rsidR="00B70B5F" w:rsidRPr="00B70B5F" w:rsidRDefault="00B70B5F" w:rsidP="00B70B5F">
      <w:pPr>
        <w:pStyle w:val="a5"/>
        <w:tabs>
          <w:tab w:val="left" w:pos="851"/>
          <w:tab w:val="left" w:pos="993"/>
        </w:tabs>
        <w:spacing w:before="96" w:line="223" w:lineRule="auto"/>
        <w:ind w:right="263"/>
        <w:jc w:val="both"/>
        <w:rPr>
          <w:rFonts w:ascii="Times New Roman" w:hAnsi="Times New Roman" w:cs="Times New Roman"/>
        </w:rPr>
      </w:pPr>
      <w:r w:rsidRPr="00B70B5F">
        <w:rPr>
          <w:rFonts w:ascii="Times New Roman" w:hAnsi="Times New Roman" w:cs="Times New Roman"/>
        </w:rPr>
        <w:t xml:space="preserve">          Указанные в подпункте «б» настоящего пункта документы и материалы могут содержать:</w:t>
      </w:r>
    </w:p>
    <w:p w:rsidR="00B70B5F" w:rsidRPr="00B70B5F" w:rsidRDefault="00B70B5F" w:rsidP="00B70B5F">
      <w:pPr>
        <w:pStyle w:val="a5"/>
        <w:tabs>
          <w:tab w:val="left" w:pos="851"/>
          <w:tab w:val="left" w:pos="993"/>
        </w:tabs>
        <w:spacing w:before="96" w:line="223" w:lineRule="auto"/>
        <w:ind w:right="263"/>
        <w:jc w:val="both"/>
        <w:rPr>
          <w:rFonts w:ascii="Times New Roman" w:hAnsi="Times New Roman" w:cs="Times New Roman"/>
        </w:rPr>
      </w:pPr>
      <w:r w:rsidRPr="00B70B5F">
        <w:rPr>
          <w:rFonts w:ascii="Times New Roman" w:hAnsi="Times New Roman" w:cs="Times New Roman"/>
        </w:rPr>
        <w:t xml:space="preserve">          1) предложения об исключении из проекта генерального плана </w:t>
      </w:r>
      <w:proofErr w:type="spellStart"/>
      <w:r w:rsidRPr="00B70B5F">
        <w:rPr>
          <w:rFonts w:ascii="Times New Roman" w:hAnsi="Times New Roman" w:cs="Times New Roman"/>
        </w:rPr>
        <w:t>Малоузенского</w:t>
      </w:r>
      <w:proofErr w:type="spellEnd"/>
      <w:r w:rsidRPr="00B70B5F">
        <w:rPr>
          <w:rFonts w:ascii="Times New Roman" w:hAnsi="Times New Roman" w:cs="Times New Roman"/>
        </w:rPr>
        <w:t xml:space="preserve"> МО материалов по несогласованным вопросам;</w:t>
      </w:r>
    </w:p>
    <w:p w:rsidR="00B70B5F" w:rsidRPr="00B70B5F" w:rsidRDefault="00B70B5F" w:rsidP="00B70B5F">
      <w:pPr>
        <w:pStyle w:val="a5"/>
        <w:tabs>
          <w:tab w:val="left" w:pos="851"/>
          <w:tab w:val="left" w:pos="993"/>
        </w:tabs>
        <w:spacing w:before="96" w:line="223" w:lineRule="auto"/>
        <w:ind w:right="263"/>
        <w:jc w:val="both"/>
        <w:rPr>
          <w:rFonts w:ascii="Times New Roman" w:hAnsi="Times New Roman" w:cs="Times New Roman"/>
        </w:rPr>
      </w:pPr>
      <w:r w:rsidRPr="00B70B5F">
        <w:rPr>
          <w:rFonts w:ascii="Times New Roman" w:hAnsi="Times New Roman" w:cs="Times New Roman"/>
        </w:rPr>
        <w:t xml:space="preserve">          2) план согласования указанных в подпункте 1 пункта 2.5 настоящего положения вопросов после утверждения проекта генерального план </w:t>
      </w:r>
      <w:proofErr w:type="spellStart"/>
      <w:r w:rsidRPr="00B70B5F">
        <w:rPr>
          <w:rFonts w:ascii="Times New Roman" w:hAnsi="Times New Roman" w:cs="Times New Roman"/>
        </w:rPr>
        <w:t>Малоузенского</w:t>
      </w:r>
      <w:proofErr w:type="spellEnd"/>
      <w:r w:rsidRPr="00B70B5F">
        <w:rPr>
          <w:rFonts w:ascii="Times New Roman" w:hAnsi="Times New Roman" w:cs="Times New Roman"/>
        </w:rPr>
        <w:t xml:space="preserve"> МО путем подготовки предложений о внесении в него соответствующих изменений.</w:t>
      </w:r>
    </w:p>
    <w:p w:rsidR="00B70B5F" w:rsidRPr="00B70B5F" w:rsidRDefault="00B70B5F" w:rsidP="00B70B5F">
      <w:pPr>
        <w:pStyle w:val="a5"/>
        <w:tabs>
          <w:tab w:val="left" w:pos="851"/>
          <w:tab w:val="left" w:pos="993"/>
        </w:tabs>
        <w:spacing w:before="96" w:line="223" w:lineRule="auto"/>
        <w:ind w:right="263"/>
        <w:jc w:val="both"/>
        <w:rPr>
          <w:rFonts w:ascii="Times New Roman" w:hAnsi="Times New Roman" w:cs="Times New Roman"/>
        </w:rPr>
      </w:pPr>
      <w:r w:rsidRPr="00B70B5F">
        <w:rPr>
          <w:rFonts w:ascii="Times New Roman" w:hAnsi="Times New Roman" w:cs="Times New Roman"/>
        </w:rPr>
        <w:t xml:space="preserve">          2.6. </w:t>
      </w:r>
      <w:proofErr w:type="gramStart"/>
      <w:r w:rsidRPr="00B70B5F">
        <w:rPr>
          <w:rFonts w:ascii="Times New Roman" w:hAnsi="Times New Roman" w:cs="Times New Roman"/>
        </w:rPr>
        <w:t xml:space="preserve">Глава </w:t>
      </w:r>
      <w:proofErr w:type="spellStart"/>
      <w:r w:rsidRPr="00B70B5F">
        <w:rPr>
          <w:rFonts w:ascii="Times New Roman" w:hAnsi="Times New Roman" w:cs="Times New Roman"/>
        </w:rPr>
        <w:t>Малоузенского</w:t>
      </w:r>
      <w:proofErr w:type="spellEnd"/>
      <w:r w:rsidRPr="00B70B5F">
        <w:rPr>
          <w:rFonts w:ascii="Times New Roman" w:hAnsi="Times New Roman" w:cs="Times New Roman"/>
        </w:rPr>
        <w:t xml:space="preserve"> муниципального образования Питерского муниципального района на основании документов и материалов, представленных согласительной комиссией, в соответствии со статьей 25 Градостроительного кодекса Российской Федерации вправе принять решение о направлении согласованного или не согласованного в определенной части проекта генерального плана </w:t>
      </w:r>
      <w:proofErr w:type="spellStart"/>
      <w:r w:rsidRPr="00B70B5F">
        <w:rPr>
          <w:rFonts w:ascii="Times New Roman" w:hAnsi="Times New Roman" w:cs="Times New Roman"/>
        </w:rPr>
        <w:t>Малоузенского</w:t>
      </w:r>
      <w:proofErr w:type="spellEnd"/>
      <w:r w:rsidRPr="00B70B5F">
        <w:rPr>
          <w:rFonts w:ascii="Times New Roman" w:hAnsi="Times New Roman" w:cs="Times New Roman"/>
        </w:rPr>
        <w:t xml:space="preserve"> МО в представительный орган или об отклонении такого проекта и о направлении его на доработку.</w:t>
      </w:r>
      <w:proofErr w:type="gramEnd"/>
    </w:p>
    <w:p w:rsidR="00B70B5F" w:rsidRPr="00E85A05" w:rsidRDefault="00B70B5F" w:rsidP="00B70B5F">
      <w:pPr>
        <w:pStyle w:val="a5"/>
        <w:spacing w:before="1"/>
      </w:pPr>
    </w:p>
    <w:p w:rsidR="00B70B5F" w:rsidRPr="00E85A05" w:rsidRDefault="00B70B5F" w:rsidP="00B70B5F">
      <w:pPr>
        <w:pStyle w:val="1"/>
        <w:numPr>
          <w:ilvl w:val="0"/>
          <w:numId w:val="4"/>
        </w:numPr>
        <w:tabs>
          <w:tab w:val="left" w:pos="2445"/>
        </w:tabs>
        <w:ind w:left="2444"/>
        <w:jc w:val="left"/>
      </w:pPr>
      <w:r w:rsidRPr="00E85A05">
        <w:t>Деятельность</w:t>
      </w:r>
      <w:r w:rsidRPr="00E85A05">
        <w:rPr>
          <w:spacing w:val="-5"/>
        </w:rPr>
        <w:t xml:space="preserve"> </w:t>
      </w:r>
      <w:r w:rsidRPr="00E85A05">
        <w:t>согласительной</w:t>
      </w:r>
      <w:r w:rsidRPr="00E85A05">
        <w:rPr>
          <w:spacing w:val="-5"/>
        </w:rPr>
        <w:t xml:space="preserve"> </w:t>
      </w:r>
      <w:r w:rsidRPr="00E85A05">
        <w:rPr>
          <w:spacing w:val="-2"/>
        </w:rPr>
        <w:t>комиссии</w:t>
      </w:r>
    </w:p>
    <w:p w:rsidR="00B70B5F" w:rsidRPr="00E85A05" w:rsidRDefault="00B70B5F" w:rsidP="00B70B5F">
      <w:pPr>
        <w:pStyle w:val="a5"/>
        <w:spacing w:before="5"/>
        <w:rPr>
          <w:b/>
        </w:rPr>
      </w:pPr>
    </w:p>
    <w:p w:rsidR="00B70B5F" w:rsidRPr="00B70B5F" w:rsidRDefault="00B70B5F" w:rsidP="00B70B5F">
      <w:pPr>
        <w:pStyle w:val="a9"/>
        <w:numPr>
          <w:ilvl w:val="1"/>
          <w:numId w:val="4"/>
        </w:numPr>
        <w:tabs>
          <w:tab w:val="left" w:pos="1409"/>
        </w:tabs>
        <w:spacing w:line="223" w:lineRule="auto"/>
        <w:ind w:right="263" w:firstLine="708"/>
        <w:rPr>
          <w:sz w:val="24"/>
          <w:szCs w:val="24"/>
        </w:rPr>
      </w:pPr>
      <w:r w:rsidRPr="00B70B5F">
        <w:rPr>
          <w:sz w:val="24"/>
          <w:szCs w:val="24"/>
        </w:rPr>
        <w:t>Организует работу согласительной комиссии и ведет её заседания председатель согласительной комиссии (в его отсутствие – заместитель председателя или уполномоченный председателем член согласительной комиссии с правом голоса).</w:t>
      </w:r>
    </w:p>
    <w:p w:rsidR="00B70B5F" w:rsidRPr="00B70B5F" w:rsidRDefault="00B70B5F" w:rsidP="00B70B5F">
      <w:pPr>
        <w:pStyle w:val="a9"/>
        <w:numPr>
          <w:ilvl w:val="1"/>
          <w:numId w:val="4"/>
        </w:numPr>
        <w:tabs>
          <w:tab w:val="left" w:pos="1409"/>
        </w:tabs>
        <w:spacing w:line="223" w:lineRule="auto"/>
        <w:ind w:right="275" w:firstLine="708"/>
        <w:rPr>
          <w:sz w:val="24"/>
          <w:szCs w:val="24"/>
        </w:rPr>
      </w:pPr>
      <w:r w:rsidRPr="00B70B5F">
        <w:rPr>
          <w:sz w:val="24"/>
          <w:szCs w:val="24"/>
        </w:rPr>
        <w:t>Заседание согласительной комиссии считается правомочным, если на нем присутствовало не менее 1/2 от списочного состава комиссии.</w:t>
      </w:r>
    </w:p>
    <w:p w:rsidR="00B70B5F" w:rsidRPr="00B70B5F" w:rsidRDefault="00B70B5F" w:rsidP="00B70B5F">
      <w:pPr>
        <w:pStyle w:val="a9"/>
        <w:numPr>
          <w:ilvl w:val="1"/>
          <w:numId w:val="4"/>
        </w:numPr>
        <w:tabs>
          <w:tab w:val="left" w:pos="1421"/>
        </w:tabs>
        <w:spacing w:line="223" w:lineRule="auto"/>
        <w:ind w:right="268" w:firstLine="708"/>
        <w:rPr>
          <w:sz w:val="24"/>
          <w:szCs w:val="24"/>
        </w:rPr>
      </w:pPr>
      <w:r w:rsidRPr="00B70B5F">
        <w:rPr>
          <w:sz w:val="24"/>
          <w:szCs w:val="24"/>
        </w:rPr>
        <w:t xml:space="preserve">Организационно-техническое обеспечение работы согласительной комиссии осуществляет администрация </w:t>
      </w:r>
      <w:proofErr w:type="spellStart"/>
      <w:r w:rsidRPr="00B70B5F">
        <w:rPr>
          <w:sz w:val="24"/>
          <w:szCs w:val="24"/>
        </w:rPr>
        <w:t>Малоузенского</w:t>
      </w:r>
      <w:proofErr w:type="spellEnd"/>
      <w:r w:rsidRPr="00B70B5F">
        <w:rPr>
          <w:sz w:val="24"/>
          <w:szCs w:val="24"/>
        </w:rPr>
        <w:t xml:space="preserve"> муниципального образования Питерского муниципального  района.</w:t>
      </w:r>
    </w:p>
    <w:p w:rsidR="00B70B5F" w:rsidRPr="00B70B5F" w:rsidRDefault="00B70B5F" w:rsidP="00B70B5F">
      <w:pPr>
        <w:pStyle w:val="a5"/>
        <w:spacing w:line="223" w:lineRule="auto"/>
        <w:ind w:right="277" w:firstLine="708"/>
        <w:jc w:val="both"/>
        <w:rPr>
          <w:rFonts w:ascii="Times New Roman" w:hAnsi="Times New Roman" w:cs="Times New Roman"/>
        </w:rPr>
      </w:pPr>
      <w:r w:rsidRPr="00B70B5F">
        <w:rPr>
          <w:rFonts w:ascii="Times New Roman" w:hAnsi="Times New Roman" w:cs="Times New Roman"/>
        </w:rPr>
        <w:lastRenderedPageBreak/>
        <w:t>Секретарь согласительной комиссии ведет протокол на каждом заседании согласительной комиссии.</w:t>
      </w:r>
    </w:p>
    <w:p w:rsidR="00B70B5F" w:rsidRPr="00B70B5F" w:rsidRDefault="00B70B5F" w:rsidP="00B70B5F">
      <w:pPr>
        <w:pStyle w:val="a5"/>
        <w:spacing w:line="223" w:lineRule="auto"/>
        <w:ind w:right="273" w:firstLine="708"/>
        <w:jc w:val="both"/>
        <w:rPr>
          <w:rFonts w:ascii="Times New Roman" w:hAnsi="Times New Roman" w:cs="Times New Roman"/>
        </w:rPr>
      </w:pPr>
      <w:r w:rsidRPr="00B70B5F">
        <w:rPr>
          <w:rFonts w:ascii="Times New Roman" w:hAnsi="Times New Roman" w:cs="Times New Roman"/>
        </w:rPr>
        <w:t>Члены согласительной комиссии, голосовавшие против принятого согласительной комиссией решения, могут оформить</w:t>
      </w:r>
      <w:r w:rsidRPr="00B70B5F">
        <w:rPr>
          <w:rFonts w:ascii="Times New Roman" w:hAnsi="Times New Roman" w:cs="Times New Roman"/>
          <w:spacing w:val="-1"/>
        </w:rPr>
        <w:t xml:space="preserve"> </w:t>
      </w:r>
      <w:r w:rsidRPr="00B70B5F">
        <w:rPr>
          <w:rFonts w:ascii="Times New Roman" w:hAnsi="Times New Roman" w:cs="Times New Roman"/>
        </w:rPr>
        <w:t>особое</w:t>
      </w:r>
      <w:r w:rsidRPr="00B70B5F">
        <w:rPr>
          <w:rFonts w:ascii="Times New Roman" w:hAnsi="Times New Roman" w:cs="Times New Roman"/>
          <w:spacing w:val="-2"/>
        </w:rPr>
        <w:t xml:space="preserve"> </w:t>
      </w:r>
      <w:r w:rsidRPr="00B70B5F">
        <w:rPr>
          <w:rFonts w:ascii="Times New Roman" w:hAnsi="Times New Roman" w:cs="Times New Roman"/>
        </w:rPr>
        <w:t>мнение, которое будет прилагаться к протоколу и являться его неотъемлемой частью.</w:t>
      </w:r>
    </w:p>
    <w:p w:rsidR="00B70B5F" w:rsidRPr="00B70B5F" w:rsidRDefault="00B70B5F" w:rsidP="00B70B5F">
      <w:pPr>
        <w:pStyle w:val="a9"/>
        <w:numPr>
          <w:ilvl w:val="1"/>
          <w:numId w:val="4"/>
        </w:numPr>
        <w:tabs>
          <w:tab w:val="left" w:pos="1405"/>
        </w:tabs>
        <w:spacing w:line="223" w:lineRule="auto"/>
        <w:ind w:right="267" w:firstLine="708"/>
        <w:rPr>
          <w:sz w:val="24"/>
          <w:szCs w:val="24"/>
        </w:rPr>
      </w:pPr>
      <w:r w:rsidRPr="00B70B5F">
        <w:rPr>
          <w:sz w:val="24"/>
          <w:szCs w:val="24"/>
        </w:rPr>
        <w:t xml:space="preserve">По решению председателя согласительной комиссии (в случае его отсутствия – заместителя председателя согласительной комиссии) заседания согласительной комиссии могут проводиться с использованием информационно-телекоммуникационных средств без личной явки в </w:t>
      </w:r>
      <w:r w:rsidRPr="00B70B5F">
        <w:rPr>
          <w:spacing w:val="-2"/>
          <w:sz w:val="24"/>
          <w:szCs w:val="24"/>
        </w:rPr>
        <w:t>администрацию.</w:t>
      </w:r>
    </w:p>
    <w:p w:rsidR="00B70B5F" w:rsidRPr="00B70B5F" w:rsidRDefault="00B70B5F" w:rsidP="00B70B5F">
      <w:pPr>
        <w:pStyle w:val="a5"/>
        <w:spacing w:before="96" w:line="223" w:lineRule="auto"/>
        <w:ind w:right="268" w:firstLine="708"/>
        <w:jc w:val="both"/>
        <w:rPr>
          <w:rFonts w:ascii="Times New Roman" w:hAnsi="Times New Roman" w:cs="Times New Roman"/>
        </w:rPr>
      </w:pPr>
      <w:proofErr w:type="gramStart"/>
      <w:r w:rsidRPr="00B70B5F">
        <w:rPr>
          <w:rFonts w:ascii="Times New Roman" w:hAnsi="Times New Roman" w:cs="Times New Roman"/>
        </w:rPr>
        <w:t>Представители органов исполнительной власти и ведомств Саратовской области, представивших заключения о несогласии, принимают участие в работе согласительной</w:t>
      </w:r>
      <w:r w:rsidRPr="00B70B5F">
        <w:rPr>
          <w:rFonts w:ascii="Times New Roman" w:hAnsi="Times New Roman" w:cs="Times New Roman"/>
          <w:spacing w:val="-1"/>
        </w:rPr>
        <w:t xml:space="preserve"> </w:t>
      </w:r>
      <w:r w:rsidRPr="00B70B5F">
        <w:rPr>
          <w:rFonts w:ascii="Times New Roman" w:hAnsi="Times New Roman" w:cs="Times New Roman"/>
        </w:rPr>
        <w:t>комиссии</w:t>
      </w:r>
      <w:r w:rsidRPr="00B70B5F">
        <w:rPr>
          <w:rFonts w:ascii="Times New Roman" w:hAnsi="Times New Roman" w:cs="Times New Roman"/>
          <w:spacing w:val="-1"/>
        </w:rPr>
        <w:t xml:space="preserve"> </w:t>
      </w:r>
      <w:r w:rsidRPr="00B70B5F">
        <w:rPr>
          <w:rFonts w:ascii="Times New Roman" w:hAnsi="Times New Roman" w:cs="Times New Roman"/>
        </w:rPr>
        <w:t>путем представления письменных позиций и (или) размещения в ФГИС ТП заключений на размещенный</w:t>
      </w:r>
      <w:r w:rsidRPr="00B70B5F">
        <w:rPr>
          <w:rFonts w:ascii="Times New Roman" w:hAnsi="Times New Roman" w:cs="Times New Roman"/>
          <w:spacing w:val="40"/>
        </w:rPr>
        <w:t xml:space="preserve"> </w:t>
      </w:r>
      <w:r w:rsidRPr="00B70B5F">
        <w:rPr>
          <w:rFonts w:ascii="Times New Roman" w:hAnsi="Times New Roman" w:cs="Times New Roman"/>
        </w:rPr>
        <w:t>проект документа территориального планирования с внесенными в него изменениями в срок, не превышающий 30 календарных дней со дня поступления уведомления, от органа, уполномоченного на подготовку проекта.</w:t>
      </w:r>
      <w:proofErr w:type="gramEnd"/>
      <w:r w:rsidRPr="00B70B5F">
        <w:rPr>
          <w:rFonts w:ascii="Times New Roman" w:hAnsi="Times New Roman" w:cs="Times New Roman"/>
        </w:rPr>
        <w:t xml:space="preserve"> </w:t>
      </w:r>
      <w:proofErr w:type="gramStart"/>
      <w:r w:rsidRPr="00B70B5F">
        <w:rPr>
          <w:rFonts w:ascii="Times New Roman" w:hAnsi="Times New Roman" w:cs="Times New Roman"/>
        </w:rPr>
        <w:t>В случае если в указанный срок заключения, предусмотренные настоящим пунктом, не направлены в электронной форме с использованием ФГИС ТП, сети интернет и (или) посредством почтового отправления, а также не размещены в ФГИС ТП согласующими органами, которые направили заключения об отказе в согласовании проекта документа территориального планирования, проект документа территориального планирования с внесенными в него изменениями считается согласованным с такими органами</w:t>
      </w:r>
      <w:proofErr w:type="gramEnd"/>
      <w:r w:rsidRPr="00B70B5F">
        <w:rPr>
          <w:rFonts w:ascii="Times New Roman" w:hAnsi="Times New Roman" w:cs="Times New Roman"/>
        </w:rPr>
        <w:t xml:space="preserve"> и ведомствами.</w:t>
      </w:r>
    </w:p>
    <w:p w:rsidR="00B70B5F" w:rsidRPr="00B70B5F" w:rsidRDefault="00B70B5F" w:rsidP="00B70B5F">
      <w:pPr>
        <w:pStyle w:val="a9"/>
        <w:numPr>
          <w:ilvl w:val="1"/>
          <w:numId w:val="4"/>
        </w:numPr>
        <w:tabs>
          <w:tab w:val="left" w:pos="1685"/>
        </w:tabs>
        <w:spacing w:line="223" w:lineRule="auto"/>
        <w:ind w:right="275" w:firstLine="708"/>
        <w:rPr>
          <w:sz w:val="24"/>
          <w:szCs w:val="24"/>
        </w:rPr>
      </w:pPr>
      <w:r w:rsidRPr="00B70B5F">
        <w:rPr>
          <w:sz w:val="24"/>
          <w:szCs w:val="24"/>
        </w:rPr>
        <w:t>В ходе рассмотрения и урегулирования разногласий, согласительной комиссией рассматриваются следующие вопросы:</w:t>
      </w:r>
    </w:p>
    <w:p w:rsidR="00B70B5F" w:rsidRPr="00B70B5F" w:rsidRDefault="00B70B5F" w:rsidP="00B70B5F">
      <w:pPr>
        <w:pStyle w:val="a9"/>
        <w:numPr>
          <w:ilvl w:val="0"/>
          <w:numId w:val="3"/>
        </w:numPr>
        <w:tabs>
          <w:tab w:val="left" w:pos="1325"/>
        </w:tabs>
        <w:spacing w:line="223" w:lineRule="auto"/>
        <w:ind w:right="262" w:firstLine="708"/>
        <w:rPr>
          <w:sz w:val="24"/>
          <w:szCs w:val="24"/>
        </w:rPr>
      </w:pPr>
      <w:r w:rsidRPr="00B70B5F">
        <w:rPr>
          <w:sz w:val="24"/>
          <w:szCs w:val="24"/>
        </w:rPr>
        <w:t xml:space="preserve">рассмотрение вопросов, отражённых в сводном заключении о несогласии с проектом генерального плана </w:t>
      </w:r>
      <w:proofErr w:type="spellStart"/>
      <w:r w:rsidRPr="00B70B5F">
        <w:rPr>
          <w:sz w:val="24"/>
          <w:szCs w:val="24"/>
        </w:rPr>
        <w:t>Малоузенского</w:t>
      </w:r>
      <w:proofErr w:type="spellEnd"/>
      <w:r w:rsidRPr="00B70B5F">
        <w:rPr>
          <w:sz w:val="24"/>
          <w:szCs w:val="24"/>
        </w:rPr>
        <w:t xml:space="preserve"> муниципального образования Питерского муниципального  района Саратовской области</w:t>
      </w:r>
      <w:r w:rsidRPr="00B70B5F">
        <w:rPr>
          <w:spacing w:val="-2"/>
          <w:sz w:val="24"/>
          <w:szCs w:val="24"/>
        </w:rPr>
        <w:t>;</w:t>
      </w:r>
    </w:p>
    <w:p w:rsidR="00B70B5F" w:rsidRPr="00B70B5F" w:rsidRDefault="00B70B5F" w:rsidP="00B70B5F">
      <w:pPr>
        <w:pStyle w:val="a9"/>
        <w:numPr>
          <w:ilvl w:val="0"/>
          <w:numId w:val="3"/>
        </w:numPr>
        <w:tabs>
          <w:tab w:val="left" w:pos="1269"/>
        </w:tabs>
        <w:spacing w:line="223" w:lineRule="auto"/>
        <w:ind w:right="264" w:firstLine="708"/>
        <w:rPr>
          <w:sz w:val="24"/>
          <w:szCs w:val="24"/>
        </w:rPr>
      </w:pPr>
      <w:r w:rsidRPr="00B70B5F">
        <w:rPr>
          <w:sz w:val="24"/>
          <w:szCs w:val="24"/>
        </w:rPr>
        <w:t xml:space="preserve">формирование предложений об исключении из проекта генерального плана </w:t>
      </w:r>
      <w:proofErr w:type="spellStart"/>
      <w:r w:rsidRPr="00B70B5F">
        <w:rPr>
          <w:sz w:val="24"/>
          <w:szCs w:val="24"/>
        </w:rPr>
        <w:t>Малоузенского</w:t>
      </w:r>
      <w:proofErr w:type="spellEnd"/>
      <w:r w:rsidRPr="00B70B5F">
        <w:rPr>
          <w:sz w:val="24"/>
          <w:szCs w:val="24"/>
        </w:rPr>
        <w:t xml:space="preserve"> муниципального образования Питерского муниципального  района Саратовской области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70B5F" w:rsidRPr="00B70B5F" w:rsidRDefault="00B70B5F" w:rsidP="00B70B5F">
      <w:pPr>
        <w:pStyle w:val="a9"/>
        <w:numPr>
          <w:ilvl w:val="0"/>
          <w:numId w:val="3"/>
        </w:numPr>
        <w:tabs>
          <w:tab w:val="left" w:pos="1209"/>
        </w:tabs>
        <w:spacing w:line="223" w:lineRule="auto"/>
        <w:ind w:right="263" w:firstLine="708"/>
        <w:rPr>
          <w:sz w:val="24"/>
          <w:szCs w:val="24"/>
        </w:rPr>
      </w:pPr>
      <w:r w:rsidRPr="00B70B5F">
        <w:rPr>
          <w:sz w:val="24"/>
          <w:szCs w:val="24"/>
        </w:rPr>
        <w:t xml:space="preserve">разработка и утверждение плана согласования указанных в пункте 2 настоящей части вопросов после утверждения проекта генерального плана </w:t>
      </w:r>
      <w:proofErr w:type="spellStart"/>
      <w:r w:rsidRPr="00B70B5F">
        <w:rPr>
          <w:sz w:val="24"/>
          <w:szCs w:val="24"/>
        </w:rPr>
        <w:t>Малоузенского</w:t>
      </w:r>
      <w:proofErr w:type="spellEnd"/>
      <w:r w:rsidRPr="00B70B5F">
        <w:rPr>
          <w:sz w:val="24"/>
          <w:szCs w:val="24"/>
        </w:rPr>
        <w:t xml:space="preserve"> муниципального образования Питерского муниципального  района Саратовской области путем подготовки предложений о внесении в проект генерального плана </w:t>
      </w:r>
      <w:proofErr w:type="spellStart"/>
      <w:r w:rsidRPr="00B70B5F">
        <w:rPr>
          <w:sz w:val="24"/>
          <w:szCs w:val="24"/>
        </w:rPr>
        <w:t>Малоузенского</w:t>
      </w:r>
      <w:proofErr w:type="spellEnd"/>
      <w:r w:rsidRPr="00B70B5F">
        <w:rPr>
          <w:sz w:val="24"/>
          <w:szCs w:val="24"/>
        </w:rPr>
        <w:t xml:space="preserve"> муниципального образования Питерского муниципального  района Саратовской области соответствующих </w:t>
      </w:r>
      <w:r w:rsidRPr="00B70B5F">
        <w:rPr>
          <w:spacing w:val="-2"/>
          <w:sz w:val="24"/>
          <w:szCs w:val="24"/>
        </w:rPr>
        <w:t>изменений.</w:t>
      </w:r>
    </w:p>
    <w:p w:rsidR="00B70B5F" w:rsidRPr="00B70B5F" w:rsidRDefault="00B70B5F" w:rsidP="00B70B5F">
      <w:pPr>
        <w:pStyle w:val="a9"/>
        <w:numPr>
          <w:ilvl w:val="1"/>
          <w:numId w:val="4"/>
        </w:numPr>
        <w:tabs>
          <w:tab w:val="left" w:pos="1405"/>
        </w:tabs>
        <w:spacing w:line="223" w:lineRule="auto"/>
        <w:ind w:right="275" w:firstLine="708"/>
        <w:rPr>
          <w:sz w:val="24"/>
          <w:szCs w:val="24"/>
        </w:rPr>
      </w:pPr>
      <w:r w:rsidRPr="00B70B5F">
        <w:rPr>
          <w:sz w:val="24"/>
          <w:szCs w:val="24"/>
        </w:rPr>
        <w:t>По результатам своей работы согласительная комиссия принимает одно из следующих решений:</w:t>
      </w:r>
    </w:p>
    <w:p w:rsidR="00B70B5F" w:rsidRPr="00B70B5F" w:rsidRDefault="00B70B5F" w:rsidP="00B70B5F">
      <w:pPr>
        <w:pStyle w:val="a5"/>
        <w:spacing w:line="223" w:lineRule="auto"/>
        <w:ind w:right="274" w:firstLine="708"/>
        <w:jc w:val="both"/>
        <w:rPr>
          <w:rFonts w:ascii="Times New Roman" w:hAnsi="Times New Roman" w:cs="Times New Roman"/>
        </w:rPr>
      </w:pPr>
      <w:r w:rsidRPr="00B70B5F">
        <w:rPr>
          <w:rFonts w:ascii="Times New Roman" w:hAnsi="Times New Roman" w:cs="Times New Roman"/>
        </w:rPr>
        <w:t xml:space="preserve">а) согласовать проект генерального плана </w:t>
      </w:r>
      <w:proofErr w:type="spellStart"/>
      <w:r w:rsidRPr="00B70B5F">
        <w:rPr>
          <w:rFonts w:ascii="Times New Roman" w:hAnsi="Times New Roman" w:cs="Times New Roman"/>
        </w:rPr>
        <w:t>Малоузенского</w:t>
      </w:r>
      <w:proofErr w:type="spellEnd"/>
      <w:r w:rsidRPr="00B70B5F">
        <w:rPr>
          <w:rFonts w:ascii="Times New Roman" w:hAnsi="Times New Roman" w:cs="Times New Roman"/>
        </w:rPr>
        <w:t xml:space="preserve"> муниципального образования Питерского муниципального  района Саратовской области с внесением в него изменений, учитывающих все замечания, явившиеся основанием для несогласия с данным проектом;</w:t>
      </w:r>
    </w:p>
    <w:p w:rsidR="00B70B5F" w:rsidRPr="00B70B5F" w:rsidRDefault="00B70B5F" w:rsidP="00B70B5F">
      <w:pPr>
        <w:pStyle w:val="a5"/>
        <w:spacing w:line="223" w:lineRule="auto"/>
        <w:ind w:right="266" w:firstLine="708"/>
        <w:jc w:val="both"/>
        <w:rPr>
          <w:rFonts w:ascii="Times New Roman" w:hAnsi="Times New Roman" w:cs="Times New Roman"/>
        </w:rPr>
      </w:pPr>
      <w:r w:rsidRPr="00B70B5F">
        <w:rPr>
          <w:rFonts w:ascii="Times New Roman" w:hAnsi="Times New Roman" w:cs="Times New Roman"/>
        </w:rPr>
        <w:t xml:space="preserve">б) отказать в согласовании проекта генерального плана </w:t>
      </w:r>
      <w:proofErr w:type="spellStart"/>
      <w:r w:rsidRPr="00B70B5F">
        <w:rPr>
          <w:rFonts w:ascii="Times New Roman" w:hAnsi="Times New Roman" w:cs="Times New Roman"/>
        </w:rPr>
        <w:t>Малоузенского</w:t>
      </w:r>
      <w:proofErr w:type="spellEnd"/>
      <w:r w:rsidRPr="00B70B5F">
        <w:rPr>
          <w:rFonts w:ascii="Times New Roman" w:hAnsi="Times New Roman" w:cs="Times New Roman"/>
        </w:rPr>
        <w:t xml:space="preserve"> муниципального образования Питерского муниципального  района Саратовской области с указанием причин, послуживших основанием для принятия такого решения.</w:t>
      </w:r>
    </w:p>
    <w:p w:rsidR="00B70B5F" w:rsidRPr="00B70B5F" w:rsidRDefault="00B70B5F" w:rsidP="00B70B5F">
      <w:pPr>
        <w:pStyle w:val="a9"/>
        <w:numPr>
          <w:ilvl w:val="1"/>
          <w:numId w:val="4"/>
        </w:numPr>
        <w:tabs>
          <w:tab w:val="left" w:pos="1453"/>
        </w:tabs>
        <w:spacing w:line="223" w:lineRule="auto"/>
        <w:ind w:right="277" w:firstLine="708"/>
        <w:rPr>
          <w:sz w:val="24"/>
          <w:szCs w:val="24"/>
        </w:rPr>
      </w:pPr>
      <w:r w:rsidRPr="00B70B5F">
        <w:rPr>
          <w:sz w:val="24"/>
          <w:szCs w:val="24"/>
        </w:rPr>
        <w:t xml:space="preserve">Согласительная комиссия по итогам своей работы представляет главе </w:t>
      </w:r>
      <w:proofErr w:type="spellStart"/>
      <w:r w:rsidRPr="00B70B5F">
        <w:rPr>
          <w:sz w:val="24"/>
          <w:szCs w:val="24"/>
        </w:rPr>
        <w:t>Малоузенского</w:t>
      </w:r>
      <w:proofErr w:type="spellEnd"/>
      <w:r w:rsidRPr="00B70B5F">
        <w:rPr>
          <w:sz w:val="24"/>
          <w:szCs w:val="24"/>
        </w:rPr>
        <w:t xml:space="preserve"> МО:</w:t>
      </w:r>
    </w:p>
    <w:p w:rsidR="00B70B5F" w:rsidRPr="00B70B5F" w:rsidRDefault="00B70B5F" w:rsidP="00B70B5F">
      <w:pPr>
        <w:pStyle w:val="a9"/>
        <w:numPr>
          <w:ilvl w:val="0"/>
          <w:numId w:val="2"/>
        </w:numPr>
        <w:tabs>
          <w:tab w:val="left" w:pos="1433"/>
        </w:tabs>
        <w:spacing w:line="223" w:lineRule="auto"/>
        <w:ind w:right="275" w:firstLine="708"/>
        <w:rPr>
          <w:sz w:val="24"/>
          <w:szCs w:val="24"/>
        </w:rPr>
      </w:pPr>
      <w:r w:rsidRPr="00B70B5F">
        <w:rPr>
          <w:sz w:val="24"/>
          <w:szCs w:val="24"/>
        </w:rPr>
        <w:t>документ о согласовании проекта генерального плана и подготовленный</w:t>
      </w:r>
      <w:r w:rsidRPr="00B70B5F">
        <w:rPr>
          <w:spacing w:val="-1"/>
          <w:sz w:val="24"/>
          <w:szCs w:val="24"/>
        </w:rPr>
        <w:t xml:space="preserve"> </w:t>
      </w:r>
      <w:r w:rsidRPr="00B70B5F">
        <w:rPr>
          <w:sz w:val="24"/>
          <w:szCs w:val="24"/>
        </w:rPr>
        <w:t>для утверждения</w:t>
      </w:r>
      <w:r w:rsidRPr="00B70B5F">
        <w:rPr>
          <w:spacing w:val="-4"/>
          <w:sz w:val="24"/>
          <w:szCs w:val="24"/>
        </w:rPr>
        <w:t xml:space="preserve"> </w:t>
      </w:r>
      <w:r w:rsidRPr="00B70B5F">
        <w:rPr>
          <w:sz w:val="24"/>
          <w:szCs w:val="24"/>
        </w:rPr>
        <w:t>проект</w:t>
      </w:r>
      <w:r w:rsidRPr="00B70B5F">
        <w:rPr>
          <w:spacing w:val="-2"/>
          <w:sz w:val="24"/>
          <w:szCs w:val="24"/>
        </w:rPr>
        <w:t xml:space="preserve"> </w:t>
      </w:r>
      <w:r w:rsidRPr="00B70B5F">
        <w:rPr>
          <w:sz w:val="24"/>
          <w:szCs w:val="24"/>
        </w:rPr>
        <w:t>генерального</w:t>
      </w:r>
      <w:r w:rsidRPr="00B70B5F">
        <w:rPr>
          <w:spacing w:val="-3"/>
          <w:sz w:val="24"/>
          <w:szCs w:val="24"/>
        </w:rPr>
        <w:t xml:space="preserve"> </w:t>
      </w:r>
      <w:r w:rsidRPr="00B70B5F">
        <w:rPr>
          <w:sz w:val="24"/>
          <w:szCs w:val="24"/>
        </w:rPr>
        <w:t>плана с внесенными</w:t>
      </w:r>
      <w:r w:rsidRPr="00B70B5F">
        <w:rPr>
          <w:spacing w:val="-1"/>
          <w:sz w:val="24"/>
          <w:szCs w:val="24"/>
        </w:rPr>
        <w:t xml:space="preserve"> </w:t>
      </w:r>
      <w:r w:rsidRPr="00B70B5F">
        <w:rPr>
          <w:sz w:val="24"/>
          <w:szCs w:val="24"/>
        </w:rPr>
        <w:t>в него изменениями;</w:t>
      </w:r>
    </w:p>
    <w:p w:rsidR="00B70B5F" w:rsidRPr="00B70B5F" w:rsidRDefault="00B70B5F" w:rsidP="00B70B5F">
      <w:pPr>
        <w:pStyle w:val="a9"/>
        <w:numPr>
          <w:ilvl w:val="0"/>
          <w:numId w:val="2"/>
        </w:numPr>
        <w:tabs>
          <w:tab w:val="left" w:pos="1253"/>
        </w:tabs>
        <w:spacing w:line="223" w:lineRule="auto"/>
        <w:ind w:right="273" w:firstLine="708"/>
        <w:rPr>
          <w:sz w:val="24"/>
          <w:szCs w:val="24"/>
        </w:rPr>
      </w:pPr>
      <w:r w:rsidRPr="00B70B5F">
        <w:rPr>
          <w:sz w:val="24"/>
          <w:szCs w:val="24"/>
        </w:rPr>
        <w:t xml:space="preserve">материалы в текстовой форме и в виде карт по несогласованным </w:t>
      </w:r>
      <w:r w:rsidRPr="00B70B5F">
        <w:rPr>
          <w:spacing w:val="-2"/>
          <w:sz w:val="24"/>
          <w:szCs w:val="24"/>
        </w:rPr>
        <w:t>вопросам.</w:t>
      </w:r>
    </w:p>
    <w:p w:rsidR="00B70B5F" w:rsidRPr="00B70B5F" w:rsidRDefault="00B70B5F" w:rsidP="00B70B5F">
      <w:pPr>
        <w:pStyle w:val="a5"/>
        <w:spacing w:line="223" w:lineRule="auto"/>
        <w:ind w:right="270" w:firstLine="708"/>
        <w:jc w:val="both"/>
        <w:rPr>
          <w:rFonts w:ascii="Times New Roman" w:hAnsi="Times New Roman" w:cs="Times New Roman"/>
        </w:rPr>
      </w:pPr>
      <w:r w:rsidRPr="00B70B5F">
        <w:rPr>
          <w:rFonts w:ascii="Times New Roman" w:hAnsi="Times New Roman" w:cs="Times New Roman"/>
        </w:rPr>
        <w:t>При принятии решения, указанного в подпункте «а» пункта 3.7. настоящего</w:t>
      </w:r>
      <w:r w:rsidRPr="00B70B5F">
        <w:rPr>
          <w:rFonts w:ascii="Times New Roman" w:hAnsi="Times New Roman" w:cs="Times New Roman"/>
          <w:spacing w:val="-2"/>
        </w:rPr>
        <w:t xml:space="preserve"> </w:t>
      </w:r>
      <w:r w:rsidRPr="00B70B5F">
        <w:rPr>
          <w:rFonts w:ascii="Times New Roman" w:hAnsi="Times New Roman" w:cs="Times New Roman"/>
        </w:rPr>
        <w:t>Положения, -</w:t>
      </w:r>
      <w:r w:rsidRPr="00B70B5F">
        <w:rPr>
          <w:rFonts w:ascii="Times New Roman" w:hAnsi="Times New Roman" w:cs="Times New Roman"/>
          <w:spacing w:val="-3"/>
        </w:rPr>
        <w:t xml:space="preserve"> </w:t>
      </w:r>
      <w:r w:rsidRPr="00B70B5F">
        <w:rPr>
          <w:rFonts w:ascii="Times New Roman" w:hAnsi="Times New Roman" w:cs="Times New Roman"/>
        </w:rPr>
        <w:t>проект</w:t>
      </w:r>
      <w:r w:rsidRPr="00B70B5F">
        <w:rPr>
          <w:rFonts w:ascii="Times New Roman" w:hAnsi="Times New Roman" w:cs="Times New Roman"/>
          <w:spacing w:val="-5"/>
        </w:rPr>
        <w:t xml:space="preserve"> </w:t>
      </w:r>
      <w:r w:rsidRPr="00B70B5F">
        <w:rPr>
          <w:rFonts w:ascii="Times New Roman" w:hAnsi="Times New Roman" w:cs="Times New Roman"/>
        </w:rPr>
        <w:t xml:space="preserve">генерального плана </w:t>
      </w:r>
      <w:proofErr w:type="spellStart"/>
      <w:r w:rsidRPr="00B70B5F">
        <w:rPr>
          <w:rFonts w:ascii="Times New Roman" w:hAnsi="Times New Roman" w:cs="Times New Roman"/>
        </w:rPr>
        <w:t>Малоузенского</w:t>
      </w:r>
      <w:proofErr w:type="spellEnd"/>
      <w:r w:rsidRPr="00B70B5F">
        <w:rPr>
          <w:rFonts w:ascii="Times New Roman" w:hAnsi="Times New Roman" w:cs="Times New Roman"/>
        </w:rPr>
        <w:t xml:space="preserve"> муниципального образования </w:t>
      </w:r>
      <w:r w:rsidRPr="00B70B5F">
        <w:rPr>
          <w:rFonts w:ascii="Times New Roman" w:hAnsi="Times New Roman" w:cs="Times New Roman"/>
        </w:rPr>
        <w:lastRenderedPageBreak/>
        <w:t>Питерского муниципального  района Саратовской области с внесением в него изменений вместе с протоколом заседания согласительной комиссии, материалами в текстовой форме и в виде карт по несогласованным вопросам;</w:t>
      </w:r>
    </w:p>
    <w:p w:rsidR="00B70B5F" w:rsidRPr="00B70B5F" w:rsidRDefault="00B70B5F" w:rsidP="00B70B5F">
      <w:pPr>
        <w:pStyle w:val="a5"/>
        <w:spacing w:before="96" w:line="223" w:lineRule="auto"/>
        <w:ind w:right="266" w:firstLine="708"/>
        <w:jc w:val="both"/>
        <w:rPr>
          <w:rFonts w:ascii="Times New Roman" w:hAnsi="Times New Roman" w:cs="Times New Roman"/>
        </w:rPr>
      </w:pPr>
      <w:r w:rsidRPr="00B70B5F">
        <w:rPr>
          <w:rFonts w:ascii="Times New Roman" w:hAnsi="Times New Roman" w:cs="Times New Roman"/>
        </w:rPr>
        <w:t xml:space="preserve">При принятии решения, указанного в подпункте «б» пункта 3.7. настоящего Положения, - несогласованный проект генерального плана </w:t>
      </w:r>
      <w:proofErr w:type="spellStart"/>
      <w:r w:rsidRPr="00B70B5F">
        <w:rPr>
          <w:rFonts w:ascii="Times New Roman" w:hAnsi="Times New Roman" w:cs="Times New Roman"/>
        </w:rPr>
        <w:t>Малоузенского</w:t>
      </w:r>
      <w:proofErr w:type="spellEnd"/>
      <w:r w:rsidRPr="00B70B5F">
        <w:rPr>
          <w:rFonts w:ascii="Times New Roman" w:hAnsi="Times New Roman" w:cs="Times New Roman"/>
        </w:rPr>
        <w:t xml:space="preserve"> муниципального образования Питерского муниципального  района Саратовской области заключение о несогласии с проектом документа территориального планирования, протокол заседания согласительной комиссии, а также материалы в текстовой форме и в виде карт по несогласованным вопросам.</w:t>
      </w:r>
    </w:p>
    <w:p w:rsidR="00B70B5F" w:rsidRPr="00B70B5F" w:rsidRDefault="00B70B5F" w:rsidP="00B70B5F">
      <w:pPr>
        <w:pStyle w:val="a5"/>
        <w:spacing w:line="223" w:lineRule="auto"/>
        <w:ind w:right="277" w:firstLine="708"/>
        <w:jc w:val="both"/>
        <w:rPr>
          <w:rFonts w:ascii="Times New Roman" w:hAnsi="Times New Roman" w:cs="Times New Roman"/>
        </w:rPr>
      </w:pPr>
      <w:r w:rsidRPr="00B70B5F">
        <w:rPr>
          <w:rFonts w:ascii="Times New Roman" w:hAnsi="Times New Roman" w:cs="Times New Roman"/>
        </w:rPr>
        <w:t xml:space="preserve">Заключение и протокол согласительной комиссии направляются главе </w:t>
      </w:r>
      <w:proofErr w:type="spellStart"/>
      <w:r w:rsidRPr="00B70B5F">
        <w:rPr>
          <w:rFonts w:ascii="Times New Roman" w:hAnsi="Times New Roman" w:cs="Times New Roman"/>
        </w:rPr>
        <w:t>Малоузенского</w:t>
      </w:r>
      <w:proofErr w:type="spellEnd"/>
      <w:r w:rsidRPr="00B70B5F">
        <w:rPr>
          <w:rFonts w:ascii="Times New Roman" w:hAnsi="Times New Roman" w:cs="Times New Roman"/>
        </w:rPr>
        <w:t xml:space="preserve"> МО.</w:t>
      </w:r>
    </w:p>
    <w:p w:rsidR="00B70B5F" w:rsidRPr="00B70B5F" w:rsidRDefault="00B70B5F" w:rsidP="00B70B5F">
      <w:pPr>
        <w:pStyle w:val="a9"/>
        <w:numPr>
          <w:ilvl w:val="1"/>
          <w:numId w:val="4"/>
        </w:numPr>
        <w:tabs>
          <w:tab w:val="left" w:pos="1393"/>
        </w:tabs>
        <w:spacing w:line="223" w:lineRule="auto"/>
        <w:ind w:right="268" w:firstLine="708"/>
        <w:rPr>
          <w:sz w:val="24"/>
          <w:szCs w:val="24"/>
        </w:rPr>
      </w:pPr>
      <w:r w:rsidRPr="00B70B5F">
        <w:rPr>
          <w:sz w:val="24"/>
          <w:szCs w:val="24"/>
        </w:rPr>
        <w:t>Информация о работе согласительной комиссии является открытой для всех заинтересованных лиц и может быть размещена на официальном сайте муниципального образования в сети Интернет.</w:t>
      </w:r>
    </w:p>
    <w:p w:rsidR="00B70B5F" w:rsidRPr="00E85A05" w:rsidRDefault="00B70B5F" w:rsidP="00B70B5F">
      <w:pPr>
        <w:pStyle w:val="a5"/>
        <w:spacing w:before="1"/>
      </w:pPr>
    </w:p>
    <w:p w:rsidR="00B70B5F" w:rsidRPr="00E85A05" w:rsidRDefault="00B70B5F" w:rsidP="00B70B5F">
      <w:pPr>
        <w:pStyle w:val="1"/>
        <w:numPr>
          <w:ilvl w:val="0"/>
          <w:numId w:val="4"/>
        </w:numPr>
        <w:tabs>
          <w:tab w:val="left" w:pos="284"/>
        </w:tabs>
        <w:ind w:left="283" w:right="100"/>
        <w:jc w:val="center"/>
      </w:pPr>
      <w:r w:rsidRPr="00E85A05">
        <w:t>Права</w:t>
      </w:r>
      <w:r w:rsidRPr="00E85A05">
        <w:rPr>
          <w:spacing w:val="-7"/>
        </w:rPr>
        <w:t xml:space="preserve"> </w:t>
      </w:r>
      <w:r w:rsidRPr="00E85A05">
        <w:t>и</w:t>
      </w:r>
      <w:r w:rsidRPr="00E85A05">
        <w:rPr>
          <w:spacing w:val="-4"/>
        </w:rPr>
        <w:t xml:space="preserve"> </w:t>
      </w:r>
      <w:r w:rsidRPr="00E85A05">
        <w:t>обязанности</w:t>
      </w:r>
      <w:r w:rsidRPr="00E85A05">
        <w:rPr>
          <w:spacing w:val="-5"/>
        </w:rPr>
        <w:t xml:space="preserve"> </w:t>
      </w:r>
      <w:r w:rsidRPr="00E85A05">
        <w:t>председателя</w:t>
      </w:r>
      <w:r w:rsidRPr="00E85A05">
        <w:rPr>
          <w:spacing w:val="-4"/>
        </w:rPr>
        <w:t xml:space="preserve"> </w:t>
      </w:r>
      <w:r w:rsidRPr="00E85A05">
        <w:t>согласительной</w:t>
      </w:r>
      <w:r w:rsidRPr="00E85A05">
        <w:rPr>
          <w:spacing w:val="-4"/>
        </w:rPr>
        <w:t xml:space="preserve"> </w:t>
      </w:r>
      <w:r w:rsidRPr="00E85A05">
        <w:rPr>
          <w:spacing w:val="-2"/>
        </w:rPr>
        <w:t>комиссии</w:t>
      </w:r>
    </w:p>
    <w:p w:rsidR="00B70B5F" w:rsidRPr="00E85A05" w:rsidRDefault="00B70B5F" w:rsidP="00B70B5F">
      <w:pPr>
        <w:pStyle w:val="a5"/>
        <w:spacing w:before="10"/>
        <w:rPr>
          <w:b/>
        </w:rPr>
      </w:pPr>
    </w:p>
    <w:p w:rsidR="00B70B5F" w:rsidRPr="00E85A05" w:rsidRDefault="00B70B5F" w:rsidP="00B70B5F">
      <w:pPr>
        <w:pStyle w:val="a5"/>
        <w:spacing w:line="311" w:lineRule="exact"/>
        <w:ind w:left="889"/>
      </w:pPr>
      <w:r w:rsidRPr="00E85A05">
        <w:t>Председатель</w:t>
      </w:r>
      <w:r w:rsidRPr="00E85A05">
        <w:rPr>
          <w:spacing w:val="-5"/>
        </w:rPr>
        <w:t xml:space="preserve"> </w:t>
      </w:r>
      <w:r w:rsidRPr="00E85A05">
        <w:t>согласительной</w:t>
      </w:r>
      <w:r w:rsidRPr="00E85A05">
        <w:rPr>
          <w:spacing w:val="-3"/>
        </w:rPr>
        <w:t xml:space="preserve"> </w:t>
      </w:r>
      <w:r w:rsidRPr="00E85A05">
        <w:t>комиссии</w:t>
      </w:r>
      <w:r w:rsidRPr="00E85A05">
        <w:rPr>
          <w:spacing w:val="-4"/>
        </w:rPr>
        <w:t xml:space="preserve"> </w:t>
      </w:r>
      <w:r w:rsidRPr="00E85A05">
        <w:rPr>
          <w:spacing w:val="-2"/>
        </w:rPr>
        <w:t>обязан:</w:t>
      </w:r>
    </w:p>
    <w:p w:rsidR="00B70B5F" w:rsidRPr="00E85A05" w:rsidRDefault="00B70B5F" w:rsidP="00B70B5F">
      <w:pPr>
        <w:pStyle w:val="a9"/>
        <w:numPr>
          <w:ilvl w:val="1"/>
          <w:numId w:val="4"/>
        </w:numPr>
        <w:tabs>
          <w:tab w:val="left" w:pos="1560"/>
          <w:tab w:val="left" w:pos="1561"/>
          <w:tab w:val="left" w:pos="3266"/>
          <w:tab w:val="left" w:pos="5405"/>
          <w:tab w:val="left" w:pos="5809"/>
          <w:tab w:val="left" w:pos="7955"/>
        </w:tabs>
        <w:spacing w:before="7" w:line="223" w:lineRule="auto"/>
        <w:ind w:right="275" w:firstLine="708"/>
        <w:rPr>
          <w:sz w:val="28"/>
          <w:szCs w:val="28"/>
        </w:rPr>
      </w:pPr>
      <w:r w:rsidRPr="00E85A05">
        <w:rPr>
          <w:spacing w:val="-2"/>
          <w:sz w:val="28"/>
          <w:szCs w:val="28"/>
        </w:rPr>
        <w:t>Руководить,</w:t>
      </w:r>
      <w:r w:rsidRPr="00E85A05">
        <w:rPr>
          <w:sz w:val="28"/>
          <w:szCs w:val="28"/>
        </w:rPr>
        <w:tab/>
      </w:r>
      <w:r w:rsidRPr="00E85A05">
        <w:rPr>
          <w:spacing w:val="-2"/>
          <w:sz w:val="28"/>
          <w:szCs w:val="28"/>
        </w:rPr>
        <w:t>организовывать</w:t>
      </w:r>
      <w:r w:rsidRPr="00E85A05">
        <w:rPr>
          <w:sz w:val="28"/>
          <w:szCs w:val="28"/>
        </w:rPr>
        <w:tab/>
      </w:r>
      <w:r w:rsidRPr="00E85A05">
        <w:rPr>
          <w:spacing w:val="-10"/>
          <w:sz w:val="28"/>
          <w:szCs w:val="28"/>
        </w:rPr>
        <w:t>и</w:t>
      </w:r>
      <w:r w:rsidRPr="00E85A05">
        <w:rPr>
          <w:sz w:val="28"/>
          <w:szCs w:val="28"/>
        </w:rPr>
        <w:tab/>
      </w:r>
      <w:r w:rsidRPr="00E85A05">
        <w:rPr>
          <w:spacing w:val="-2"/>
          <w:sz w:val="28"/>
          <w:szCs w:val="28"/>
        </w:rPr>
        <w:t>контролировать</w:t>
      </w:r>
      <w:r w:rsidRPr="00E85A05">
        <w:rPr>
          <w:sz w:val="28"/>
          <w:szCs w:val="28"/>
        </w:rPr>
        <w:tab/>
      </w:r>
      <w:r w:rsidRPr="00E85A05">
        <w:rPr>
          <w:spacing w:val="-2"/>
          <w:sz w:val="28"/>
          <w:szCs w:val="28"/>
        </w:rPr>
        <w:t xml:space="preserve">деятельность </w:t>
      </w:r>
      <w:r w:rsidRPr="00E85A05">
        <w:rPr>
          <w:sz w:val="28"/>
          <w:szCs w:val="28"/>
        </w:rPr>
        <w:t>согласительной комиссии, вести заседания согласительной комиссии.</w:t>
      </w:r>
    </w:p>
    <w:p w:rsidR="00B70B5F" w:rsidRPr="00E85A05" w:rsidRDefault="00B70B5F" w:rsidP="00B70B5F">
      <w:pPr>
        <w:pStyle w:val="a9"/>
        <w:numPr>
          <w:ilvl w:val="1"/>
          <w:numId w:val="4"/>
        </w:numPr>
        <w:tabs>
          <w:tab w:val="left" w:pos="1612"/>
          <w:tab w:val="left" w:pos="1613"/>
          <w:tab w:val="left" w:pos="3339"/>
          <w:tab w:val="left" w:pos="4482"/>
          <w:tab w:val="left" w:pos="6165"/>
          <w:tab w:val="left" w:pos="7663"/>
        </w:tabs>
        <w:spacing w:before="2" w:line="223" w:lineRule="auto"/>
        <w:ind w:right="273" w:firstLine="708"/>
        <w:rPr>
          <w:sz w:val="28"/>
          <w:szCs w:val="28"/>
        </w:rPr>
      </w:pPr>
      <w:r w:rsidRPr="00E85A05">
        <w:rPr>
          <w:spacing w:val="-2"/>
          <w:sz w:val="28"/>
          <w:szCs w:val="28"/>
        </w:rPr>
        <w:t>Утверждать</w:t>
      </w:r>
      <w:r w:rsidRPr="00E85A05">
        <w:rPr>
          <w:sz w:val="28"/>
          <w:szCs w:val="28"/>
        </w:rPr>
        <w:tab/>
      </w:r>
      <w:r w:rsidRPr="00E85A05">
        <w:rPr>
          <w:spacing w:val="-2"/>
          <w:sz w:val="28"/>
          <w:szCs w:val="28"/>
        </w:rPr>
        <w:t>график</w:t>
      </w:r>
      <w:r w:rsidRPr="00E85A05">
        <w:rPr>
          <w:sz w:val="28"/>
          <w:szCs w:val="28"/>
        </w:rPr>
        <w:tab/>
      </w:r>
      <w:r w:rsidRPr="00E85A05">
        <w:rPr>
          <w:spacing w:val="-2"/>
          <w:sz w:val="28"/>
          <w:szCs w:val="28"/>
        </w:rPr>
        <w:t>проведения</w:t>
      </w:r>
      <w:r w:rsidRPr="00E85A05">
        <w:rPr>
          <w:sz w:val="28"/>
          <w:szCs w:val="28"/>
        </w:rPr>
        <w:tab/>
      </w:r>
      <w:r w:rsidRPr="00E85A05">
        <w:rPr>
          <w:spacing w:val="-2"/>
          <w:sz w:val="28"/>
          <w:szCs w:val="28"/>
        </w:rPr>
        <w:t>заседаний</w:t>
      </w:r>
      <w:r w:rsidRPr="00E85A05">
        <w:rPr>
          <w:sz w:val="28"/>
          <w:szCs w:val="28"/>
        </w:rPr>
        <w:tab/>
      </w:r>
      <w:r w:rsidRPr="00E85A05">
        <w:rPr>
          <w:spacing w:val="-2"/>
          <w:sz w:val="28"/>
          <w:szCs w:val="28"/>
        </w:rPr>
        <w:t xml:space="preserve">согласительной </w:t>
      </w:r>
      <w:r w:rsidRPr="00E85A05">
        <w:rPr>
          <w:sz w:val="28"/>
          <w:szCs w:val="28"/>
        </w:rPr>
        <w:t>комиссии и протоколы заседаний согласительной комиссии.</w:t>
      </w:r>
    </w:p>
    <w:p w:rsidR="00B70B5F" w:rsidRPr="00E85A05" w:rsidRDefault="00B70B5F" w:rsidP="00B70B5F">
      <w:pPr>
        <w:pStyle w:val="a9"/>
        <w:numPr>
          <w:ilvl w:val="1"/>
          <w:numId w:val="4"/>
        </w:numPr>
        <w:tabs>
          <w:tab w:val="left" w:pos="1381"/>
        </w:tabs>
        <w:spacing w:line="290" w:lineRule="exact"/>
        <w:ind w:left="1380" w:hanging="492"/>
        <w:rPr>
          <w:sz w:val="28"/>
          <w:szCs w:val="28"/>
        </w:rPr>
      </w:pPr>
      <w:r w:rsidRPr="00E85A05">
        <w:rPr>
          <w:sz w:val="28"/>
          <w:szCs w:val="28"/>
        </w:rPr>
        <w:t>Определять</w:t>
      </w:r>
      <w:r w:rsidRPr="00E85A05">
        <w:rPr>
          <w:spacing w:val="-5"/>
          <w:sz w:val="28"/>
          <w:szCs w:val="28"/>
        </w:rPr>
        <w:t xml:space="preserve"> </w:t>
      </w:r>
      <w:r w:rsidRPr="00E85A05">
        <w:rPr>
          <w:sz w:val="28"/>
          <w:szCs w:val="28"/>
        </w:rPr>
        <w:t>место</w:t>
      </w:r>
      <w:r w:rsidRPr="00E85A05">
        <w:rPr>
          <w:spacing w:val="-5"/>
          <w:sz w:val="28"/>
          <w:szCs w:val="28"/>
        </w:rPr>
        <w:t xml:space="preserve"> </w:t>
      </w:r>
      <w:r w:rsidRPr="00E85A05">
        <w:rPr>
          <w:sz w:val="28"/>
          <w:szCs w:val="28"/>
        </w:rPr>
        <w:t>проведения</w:t>
      </w:r>
      <w:r w:rsidRPr="00E85A05">
        <w:rPr>
          <w:spacing w:val="-3"/>
          <w:sz w:val="28"/>
          <w:szCs w:val="28"/>
        </w:rPr>
        <w:t xml:space="preserve"> </w:t>
      </w:r>
      <w:r w:rsidRPr="00E85A05">
        <w:rPr>
          <w:sz w:val="28"/>
          <w:szCs w:val="28"/>
        </w:rPr>
        <w:t>заседаний</w:t>
      </w:r>
      <w:r w:rsidRPr="00E85A05">
        <w:rPr>
          <w:spacing w:val="-4"/>
          <w:sz w:val="28"/>
          <w:szCs w:val="28"/>
        </w:rPr>
        <w:t xml:space="preserve"> </w:t>
      </w:r>
      <w:r w:rsidRPr="00E85A05">
        <w:rPr>
          <w:sz w:val="28"/>
          <w:szCs w:val="28"/>
        </w:rPr>
        <w:t>согласительной</w:t>
      </w:r>
      <w:r w:rsidRPr="00E85A05">
        <w:rPr>
          <w:spacing w:val="-3"/>
          <w:sz w:val="28"/>
          <w:szCs w:val="28"/>
        </w:rPr>
        <w:t xml:space="preserve"> </w:t>
      </w:r>
      <w:r w:rsidRPr="00E85A05">
        <w:rPr>
          <w:spacing w:val="-2"/>
          <w:sz w:val="28"/>
          <w:szCs w:val="28"/>
        </w:rPr>
        <w:t>комиссии.</w:t>
      </w:r>
    </w:p>
    <w:p w:rsidR="00B70B5F" w:rsidRPr="00E85A05" w:rsidRDefault="00B70B5F" w:rsidP="00B70B5F">
      <w:pPr>
        <w:pStyle w:val="a9"/>
        <w:numPr>
          <w:ilvl w:val="1"/>
          <w:numId w:val="4"/>
        </w:numPr>
        <w:tabs>
          <w:tab w:val="left" w:pos="1692"/>
          <w:tab w:val="left" w:pos="1693"/>
          <w:tab w:val="left" w:pos="3287"/>
          <w:tab w:val="left" w:pos="5266"/>
          <w:tab w:val="left" w:pos="7420"/>
          <w:tab w:val="left" w:pos="9384"/>
        </w:tabs>
        <w:spacing w:before="7" w:line="223" w:lineRule="auto"/>
        <w:ind w:right="271" w:firstLine="708"/>
        <w:rPr>
          <w:sz w:val="28"/>
          <w:szCs w:val="28"/>
        </w:rPr>
      </w:pPr>
      <w:r w:rsidRPr="00E85A05">
        <w:rPr>
          <w:spacing w:val="-2"/>
          <w:sz w:val="28"/>
          <w:szCs w:val="28"/>
        </w:rPr>
        <w:t>Обобщать</w:t>
      </w:r>
      <w:r w:rsidRPr="00E85A05">
        <w:rPr>
          <w:sz w:val="28"/>
          <w:szCs w:val="28"/>
        </w:rPr>
        <w:tab/>
      </w:r>
      <w:r w:rsidRPr="00E85A05">
        <w:rPr>
          <w:spacing w:val="-2"/>
          <w:sz w:val="28"/>
          <w:szCs w:val="28"/>
        </w:rPr>
        <w:t>поступившие</w:t>
      </w:r>
      <w:r w:rsidRPr="00E85A05">
        <w:rPr>
          <w:sz w:val="28"/>
          <w:szCs w:val="28"/>
        </w:rPr>
        <w:tab/>
      </w:r>
      <w:r w:rsidRPr="00E85A05">
        <w:rPr>
          <w:spacing w:val="-2"/>
          <w:sz w:val="28"/>
          <w:szCs w:val="28"/>
        </w:rPr>
        <w:t>рекомендации,</w:t>
      </w:r>
      <w:r w:rsidRPr="00E85A05">
        <w:rPr>
          <w:sz w:val="28"/>
          <w:szCs w:val="28"/>
        </w:rPr>
        <w:tab/>
      </w:r>
      <w:r w:rsidRPr="00E85A05">
        <w:rPr>
          <w:spacing w:val="-2"/>
          <w:sz w:val="28"/>
          <w:szCs w:val="28"/>
        </w:rPr>
        <w:t>предложения</w:t>
      </w:r>
      <w:r w:rsidRPr="00E85A05">
        <w:rPr>
          <w:sz w:val="28"/>
          <w:szCs w:val="28"/>
        </w:rPr>
        <w:tab/>
      </w:r>
      <w:r w:rsidRPr="00E85A05">
        <w:rPr>
          <w:spacing w:val="-10"/>
          <w:sz w:val="28"/>
          <w:szCs w:val="28"/>
        </w:rPr>
        <w:t xml:space="preserve">и </w:t>
      </w:r>
      <w:r w:rsidRPr="00E85A05">
        <w:rPr>
          <w:sz w:val="28"/>
          <w:szCs w:val="28"/>
        </w:rPr>
        <w:t>дополнения, особые мнения в ходе заседания согласительной комиссии.</w:t>
      </w:r>
    </w:p>
    <w:p w:rsidR="00B70B5F" w:rsidRPr="00E85A05" w:rsidRDefault="00B70B5F" w:rsidP="00B70B5F">
      <w:pPr>
        <w:pStyle w:val="a5"/>
        <w:spacing w:line="294" w:lineRule="exact"/>
        <w:ind w:left="889"/>
      </w:pPr>
      <w:r w:rsidRPr="00E85A05">
        <w:t>Председатель</w:t>
      </w:r>
      <w:r w:rsidRPr="00E85A05">
        <w:rPr>
          <w:spacing w:val="-5"/>
        </w:rPr>
        <w:t xml:space="preserve"> </w:t>
      </w:r>
      <w:r w:rsidRPr="00E85A05">
        <w:t>согласительной</w:t>
      </w:r>
      <w:r w:rsidRPr="00E85A05">
        <w:rPr>
          <w:spacing w:val="-3"/>
        </w:rPr>
        <w:t xml:space="preserve"> </w:t>
      </w:r>
      <w:r w:rsidRPr="00E85A05">
        <w:t>комиссии</w:t>
      </w:r>
      <w:r w:rsidRPr="00E85A05">
        <w:rPr>
          <w:spacing w:val="-3"/>
        </w:rPr>
        <w:t xml:space="preserve"> </w:t>
      </w:r>
      <w:r w:rsidRPr="00E85A05">
        <w:t>имеет</w:t>
      </w:r>
      <w:r w:rsidRPr="00E85A05">
        <w:rPr>
          <w:spacing w:val="-4"/>
        </w:rPr>
        <w:t xml:space="preserve"> </w:t>
      </w:r>
      <w:r w:rsidRPr="00E85A05">
        <w:rPr>
          <w:spacing w:val="-2"/>
        </w:rPr>
        <w:t>право:</w:t>
      </w:r>
    </w:p>
    <w:p w:rsidR="00B70B5F" w:rsidRPr="00E85A05" w:rsidRDefault="00B70B5F" w:rsidP="00B70B5F">
      <w:pPr>
        <w:pStyle w:val="a9"/>
        <w:numPr>
          <w:ilvl w:val="1"/>
          <w:numId w:val="4"/>
        </w:numPr>
        <w:tabs>
          <w:tab w:val="left" w:pos="1417"/>
        </w:tabs>
        <w:spacing w:before="7" w:line="223" w:lineRule="auto"/>
        <w:ind w:right="267" w:firstLine="708"/>
        <w:rPr>
          <w:sz w:val="28"/>
          <w:szCs w:val="28"/>
        </w:rPr>
      </w:pPr>
      <w:r w:rsidRPr="00E85A05">
        <w:rPr>
          <w:sz w:val="28"/>
          <w:szCs w:val="28"/>
        </w:rPr>
        <w:t>Вносить дополнения и изменения в график проведения заседаний согласительной комиссии в целях решения вопросов, возникающих в ходе деятельности согласительной комиссии, определять форму проведения заседания согласительной комиссии.</w:t>
      </w:r>
    </w:p>
    <w:p w:rsidR="00B70B5F" w:rsidRPr="00E85A05" w:rsidRDefault="00B70B5F" w:rsidP="00B70B5F">
      <w:pPr>
        <w:pStyle w:val="a9"/>
        <w:numPr>
          <w:ilvl w:val="1"/>
          <w:numId w:val="4"/>
        </w:numPr>
        <w:tabs>
          <w:tab w:val="left" w:pos="1465"/>
        </w:tabs>
        <w:spacing w:before="1" w:line="220" w:lineRule="auto"/>
        <w:ind w:right="276" w:firstLine="708"/>
        <w:rPr>
          <w:sz w:val="28"/>
          <w:szCs w:val="28"/>
        </w:rPr>
      </w:pPr>
      <w:r w:rsidRPr="00E85A05">
        <w:rPr>
          <w:sz w:val="28"/>
          <w:szCs w:val="28"/>
        </w:rPr>
        <w:t>Требовать своевременного выполнения членами согласительной комиссии решений, принятых на заседаниях согласительной комиссии.</w:t>
      </w:r>
    </w:p>
    <w:p w:rsidR="00B70B5F" w:rsidRPr="00E85A05" w:rsidRDefault="00B70B5F" w:rsidP="00B70B5F">
      <w:pPr>
        <w:pStyle w:val="a9"/>
        <w:numPr>
          <w:ilvl w:val="1"/>
          <w:numId w:val="4"/>
        </w:numPr>
        <w:tabs>
          <w:tab w:val="left" w:pos="1465"/>
        </w:tabs>
        <w:spacing w:before="2" w:line="223" w:lineRule="auto"/>
        <w:ind w:right="276" w:firstLine="708"/>
        <w:rPr>
          <w:sz w:val="28"/>
          <w:szCs w:val="28"/>
        </w:rPr>
      </w:pPr>
      <w:r w:rsidRPr="00E85A05">
        <w:rPr>
          <w:sz w:val="28"/>
          <w:szCs w:val="28"/>
        </w:rPr>
        <w:t>Снимать с обсуждения вопросы, не касающиеся повестки дня, утвержденной планом мероприятий, а также замечания, предложения и дополнения, которые не относятся к деятельности согласительной комиссии.</w:t>
      </w:r>
    </w:p>
    <w:p w:rsidR="00B70B5F" w:rsidRPr="00E85A05" w:rsidRDefault="00B70B5F" w:rsidP="00B70B5F">
      <w:pPr>
        <w:pStyle w:val="a9"/>
        <w:numPr>
          <w:ilvl w:val="1"/>
          <w:numId w:val="4"/>
        </w:numPr>
        <w:tabs>
          <w:tab w:val="left" w:pos="1565"/>
        </w:tabs>
        <w:spacing w:before="4" w:line="220" w:lineRule="auto"/>
        <w:ind w:right="269" w:firstLine="708"/>
        <w:rPr>
          <w:sz w:val="28"/>
          <w:szCs w:val="28"/>
        </w:rPr>
      </w:pPr>
      <w:r w:rsidRPr="00E85A05">
        <w:rPr>
          <w:sz w:val="28"/>
          <w:szCs w:val="28"/>
        </w:rPr>
        <w:t>Созывать в случае необходимости внеочередное заседание согласительной комиссии.</w:t>
      </w:r>
    </w:p>
    <w:p w:rsidR="00B70B5F" w:rsidRPr="00E85A05" w:rsidRDefault="00B70B5F" w:rsidP="00B70B5F">
      <w:pPr>
        <w:pStyle w:val="a5"/>
        <w:spacing w:before="7"/>
      </w:pPr>
    </w:p>
    <w:p w:rsidR="00B70B5F" w:rsidRPr="00E85A05" w:rsidRDefault="00B70B5F" w:rsidP="00B70B5F">
      <w:pPr>
        <w:pStyle w:val="1"/>
        <w:numPr>
          <w:ilvl w:val="0"/>
          <w:numId w:val="4"/>
        </w:numPr>
        <w:tabs>
          <w:tab w:val="left" w:pos="284"/>
        </w:tabs>
        <w:ind w:left="283" w:right="94"/>
        <w:jc w:val="center"/>
      </w:pPr>
      <w:r w:rsidRPr="00E85A05">
        <w:t>Права</w:t>
      </w:r>
      <w:r w:rsidRPr="00E85A05">
        <w:rPr>
          <w:spacing w:val="-7"/>
        </w:rPr>
        <w:t xml:space="preserve"> </w:t>
      </w:r>
      <w:r w:rsidRPr="00E85A05">
        <w:t>и</w:t>
      </w:r>
      <w:r w:rsidRPr="00E85A05">
        <w:rPr>
          <w:spacing w:val="-5"/>
        </w:rPr>
        <w:t xml:space="preserve"> </w:t>
      </w:r>
      <w:r w:rsidRPr="00E85A05">
        <w:t>обязанности</w:t>
      </w:r>
      <w:r w:rsidRPr="00E85A05">
        <w:rPr>
          <w:spacing w:val="-6"/>
        </w:rPr>
        <w:t xml:space="preserve"> </w:t>
      </w:r>
      <w:r w:rsidRPr="00E85A05">
        <w:t>секретаря</w:t>
      </w:r>
      <w:r w:rsidRPr="00E85A05">
        <w:rPr>
          <w:spacing w:val="-3"/>
        </w:rPr>
        <w:t xml:space="preserve"> </w:t>
      </w:r>
      <w:r w:rsidRPr="00E85A05">
        <w:t>согласительной</w:t>
      </w:r>
      <w:r w:rsidRPr="00E85A05">
        <w:rPr>
          <w:spacing w:val="-5"/>
        </w:rPr>
        <w:t xml:space="preserve"> </w:t>
      </w:r>
      <w:r w:rsidRPr="00E85A05">
        <w:rPr>
          <w:spacing w:val="-2"/>
        </w:rPr>
        <w:t>комиссии</w:t>
      </w:r>
    </w:p>
    <w:p w:rsidR="00B70B5F" w:rsidRPr="00E85A05" w:rsidRDefault="00B70B5F" w:rsidP="00B70B5F">
      <w:pPr>
        <w:pStyle w:val="a5"/>
        <w:spacing w:before="2"/>
        <w:rPr>
          <w:b/>
        </w:rPr>
      </w:pPr>
    </w:p>
    <w:p w:rsidR="00B70B5F" w:rsidRPr="00B70B5F" w:rsidRDefault="00B70B5F" w:rsidP="00B70B5F">
      <w:pPr>
        <w:pStyle w:val="a5"/>
        <w:spacing w:line="309" w:lineRule="exact"/>
        <w:ind w:left="889"/>
        <w:jc w:val="both"/>
        <w:rPr>
          <w:rFonts w:ascii="Times New Roman" w:hAnsi="Times New Roman" w:cs="Times New Roman"/>
        </w:rPr>
      </w:pPr>
      <w:r w:rsidRPr="00B70B5F">
        <w:rPr>
          <w:rFonts w:ascii="Times New Roman" w:hAnsi="Times New Roman" w:cs="Times New Roman"/>
        </w:rPr>
        <w:t>Секретарь</w:t>
      </w:r>
      <w:r w:rsidRPr="00B70B5F">
        <w:rPr>
          <w:rFonts w:ascii="Times New Roman" w:hAnsi="Times New Roman" w:cs="Times New Roman"/>
          <w:spacing w:val="-3"/>
        </w:rPr>
        <w:t xml:space="preserve"> </w:t>
      </w:r>
      <w:r w:rsidRPr="00B70B5F">
        <w:rPr>
          <w:rFonts w:ascii="Times New Roman" w:hAnsi="Times New Roman" w:cs="Times New Roman"/>
        </w:rPr>
        <w:t>согласительной</w:t>
      </w:r>
      <w:r w:rsidRPr="00B70B5F">
        <w:rPr>
          <w:rFonts w:ascii="Times New Roman" w:hAnsi="Times New Roman" w:cs="Times New Roman"/>
          <w:spacing w:val="-2"/>
        </w:rPr>
        <w:t xml:space="preserve"> комиссии:</w:t>
      </w:r>
    </w:p>
    <w:p w:rsidR="00B70B5F" w:rsidRPr="00B70B5F" w:rsidRDefault="00B70B5F" w:rsidP="00B70B5F">
      <w:pPr>
        <w:pStyle w:val="a9"/>
        <w:numPr>
          <w:ilvl w:val="1"/>
          <w:numId w:val="4"/>
        </w:numPr>
        <w:tabs>
          <w:tab w:val="left" w:pos="1381"/>
        </w:tabs>
        <w:spacing w:line="298" w:lineRule="exact"/>
        <w:ind w:left="1380" w:hanging="492"/>
        <w:rPr>
          <w:sz w:val="24"/>
          <w:szCs w:val="24"/>
        </w:rPr>
      </w:pPr>
      <w:r w:rsidRPr="00B70B5F">
        <w:rPr>
          <w:sz w:val="24"/>
          <w:szCs w:val="24"/>
        </w:rPr>
        <w:t>Организовывает</w:t>
      </w:r>
      <w:r w:rsidRPr="00B70B5F">
        <w:rPr>
          <w:spacing w:val="-6"/>
          <w:sz w:val="24"/>
          <w:szCs w:val="24"/>
        </w:rPr>
        <w:t xml:space="preserve"> </w:t>
      </w:r>
      <w:r w:rsidRPr="00B70B5F">
        <w:rPr>
          <w:sz w:val="24"/>
          <w:szCs w:val="24"/>
        </w:rPr>
        <w:t>проведение</w:t>
      </w:r>
      <w:r w:rsidRPr="00B70B5F">
        <w:rPr>
          <w:spacing w:val="-7"/>
          <w:sz w:val="24"/>
          <w:szCs w:val="24"/>
        </w:rPr>
        <w:t xml:space="preserve"> </w:t>
      </w:r>
      <w:r w:rsidRPr="00B70B5F">
        <w:rPr>
          <w:sz w:val="24"/>
          <w:szCs w:val="24"/>
        </w:rPr>
        <w:t>заседаний</w:t>
      </w:r>
      <w:r w:rsidRPr="00B70B5F">
        <w:rPr>
          <w:spacing w:val="-1"/>
          <w:sz w:val="24"/>
          <w:szCs w:val="24"/>
        </w:rPr>
        <w:t xml:space="preserve"> </w:t>
      </w:r>
      <w:r w:rsidRPr="00B70B5F">
        <w:rPr>
          <w:sz w:val="24"/>
          <w:szCs w:val="24"/>
        </w:rPr>
        <w:t>согласительной</w:t>
      </w:r>
      <w:r w:rsidRPr="00B70B5F">
        <w:rPr>
          <w:spacing w:val="-4"/>
          <w:sz w:val="24"/>
          <w:szCs w:val="24"/>
        </w:rPr>
        <w:t xml:space="preserve"> </w:t>
      </w:r>
      <w:r w:rsidRPr="00B70B5F">
        <w:rPr>
          <w:spacing w:val="-2"/>
          <w:sz w:val="24"/>
          <w:szCs w:val="24"/>
        </w:rPr>
        <w:t>комиссии.</w:t>
      </w:r>
    </w:p>
    <w:p w:rsidR="00B70B5F" w:rsidRPr="00B70B5F" w:rsidRDefault="00B70B5F" w:rsidP="00B70B5F">
      <w:pPr>
        <w:pStyle w:val="a9"/>
        <w:numPr>
          <w:ilvl w:val="1"/>
          <w:numId w:val="4"/>
        </w:numPr>
        <w:tabs>
          <w:tab w:val="left" w:pos="1801"/>
        </w:tabs>
        <w:spacing w:before="8" w:line="223" w:lineRule="auto"/>
        <w:ind w:right="273" w:firstLine="708"/>
        <w:rPr>
          <w:sz w:val="24"/>
          <w:szCs w:val="24"/>
        </w:rPr>
      </w:pPr>
      <w:r w:rsidRPr="00B70B5F">
        <w:rPr>
          <w:sz w:val="24"/>
          <w:szCs w:val="24"/>
        </w:rPr>
        <w:t>Осуществляет техническое обеспечение деятельности согласительной комиссии, а также сбор и хранение протоколов заседаний, решений и иных документов согласительной комиссии.</w:t>
      </w:r>
    </w:p>
    <w:p w:rsidR="00B70B5F" w:rsidRPr="00B70B5F" w:rsidRDefault="00B70B5F" w:rsidP="00B70B5F">
      <w:pPr>
        <w:pStyle w:val="a9"/>
        <w:numPr>
          <w:ilvl w:val="1"/>
          <w:numId w:val="4"/>
        </w:numPr>
        <w:tabs>
          <w:tab w:val="left" w:pos="1461"/>
        </w:tabs>
        <w:spacing w:before="4" w:line="220" w:lineRule="auto"/>
        <w:ind w:right="275" w:firstLine="708"/>
        <w:rPr>
          <w:sz w:val="24"/>
          <w:szCs w:val="24"/>
        </w:rPr>
      </w:pPr>
      <w:r w:rsidRPr="00B70B5F">
        <w:rPr>
          <w:sz w:val="24"/>
          <w:szCs w:val="24"/>
        </w:rPr>
        <w:t>Секретарь согласительной комиссии ведёт протокол на каждом заседании согласительной комиссии.</w:t>
      </w:r>
    </w:p>
    <w:p w:rsidR="00B70B5F" w:rsidRPr="00B70B5F" w:rsidRDefault="00B70B5F" w:rsidP="00B70B5F">
      <w:pPr>
        <w:pStyle w:val="a9"/>
        <w:numPr>
          <w:ilvl w:val="1"/>
          <w:numId w:val="4"/>
        </w:numPr>
        <w:tabs>
          <w:tab w:val="left" w:pos="1517"/>
        </w:tabs>
        <w:spacing w:before="1" w:line="223" w:lineRule="auto"/>
        <w:ind w:right="269" w:firstLine="708"/>
        <w:rPr>
          <w:sz w:val="24"/>
          <w:szCs w:val="24"/>
        </w:rPr>
      </w:pPr>
      <w:r w:rsidRPr="00B70B5F">
        <w:rPr>
          <w:sz w:val="24"/>
          <w:szCs w:val="24"/>
        </w:rPr>
        <w:lastRenderedPageBreak/>
        <w:t>Направляет уведомление принимающим участие в заседании согласительной</w:t>
      </w:r>
      <w:r w:rsidRPr="00B70B5F">
        <w:rPr>
          <w:spacing w:val="-1"/>
          <w:sz w:val="24"/>
          <w:szCs w:val="24"/>
        </w:rPr>
        <w:t xml:space="preserve"> </w:t>
      </w:r>
      <w:r w:rsidRPr="00B70B5F">
        <w:rPr>
          <w:sz w:val="24"/>
          <w:szCs w:val="24"/>
        </w:rPr>
        <w:t>комиссии о</w:t>
      </w:r>
      <w:r w:rsidRPr="00B70B5F">
        <w:rPr>
          <w:spacing w:val="-3"/>
          <w:sz w:val="24"/>
          <w:szCs w:val="24"/>
        </w:rPr>
        <w:t xml:space="preserve"> </w:t>
      </w:r>
      <w:r w:rsidRPr="00B70B5F">
        <w:rPr>
          <w:sz w:val="24"/>
          <w:szCs w:val="24"/>
        </w:rPr>
        <w:t>дате</w:t>
      </w:r>
      <w:r w:rsidRPr="00B70B5F">
        <w:rPr>
          <w:spacing w:val="-7"/>
          <w:sz w:val="24"/>
          <w:szCs w:val="24"/>
        </w:rPr>
        <w:t xml:space="preserve"> </w:t>
      </w:r>
      <w:r w:rsidRPr="00B70B5F">
        <w:rPr>
          <w:sz w:val="24"/>
          <w:szCs w:val="24"/>
        </w:rPr>
        <w:t>и месте</w:t>
      </w:r>
      <w:r w:rsidRPr="00B70B5F">
        <w:rPr>
          <w:spacing w:val="-3"/>
          <w:sz w:val="24"/>
          <w:szCs w:val="24"/>
        </w:rPr>
        <w:t xml:space="preserve"> </w:t>
      </w:r>
      <w:r w:rsidRPr="00B70B5F">
        <w:rPr>
          <w:sz w:val="24"/>
          <w:szCs w:val="24"/>
        </w:rPr>
        <w:t>заседания</w:t>
      </w:r>
      <w:r w:rsidRPr="00B70B5F">
        <w:rPr>
          <w:spacing w:val="-4"/>
          <w:sz w:val="24"/>
          <w:szCs w:val="24"/>
        </w:rPr>
        <w:t xml:space="preserve"> </w:t>
      </w:r>
      <w:r w:rsidRPr="00B70B5F">
        <w:rPr>
          <w:sz w:val="24"/>
          <w:szCs w:val="24"/>
        </w:rPr>
        <w:t>согласительной</w:t>
      </w:r>
      <w:r w:rsidRPr="00B70B5F">
        <w:rPr>
          <w:spacing w:val="-1"/>
          <w:sz w:val="24"/>
          <w:szCs w:val="24"/>
        </w:rPr>
        <w:t xml:space="preserve"> </w:t>
      </w:r>
      <w:r w:rsidRPr="00B70B5F">
        <w:rPr>
          <w:sz w:val="24"/>
          <w:szCs w:val="24"/>
        </w:rPr>
        <w:t>комиссии, согласно утвержденному плану, не менее чем за 3 рабочих дня до начала заседания согласительной комиссии.</w:t>
      </w:r>
    </w:p>
    <w:p w:rsidR="00B70B5F" w:rsidRPr="00B70B5F" w:rsidRDefault="00B70B5F" w:rsidP="00B70B5F">
      <w:pPr>
        <w:pStyle w:val="a9"/>
        <w:numPr>
          <w:ilvl w:val="1"/>
          <w:numId w:val="4"/>
        </w:numPr>
        <w:tabs>
          <w:tab w:val="left" w:pos="1469"/>
        </w:tabs>
        <w:spacing w:before="96" w:line="223" w:lineRule="auto"/>
        <w:ind w:right="271" w:firstLine="708"/>
        <w:rPr>
          <w:sz w:val="24"/>
          <w:szCs w:val="24"/>
        </w:rPr>
      </w:pPr>
      <w:r w:rsidRPr="00B70B5F">
        <w:rPr>
          <w:sz w:val="24"/>
          <w:szCs w:val="24"/>
        </w:rPr>
        <w:t>Представляет протокол для подписания и утверждения членам согласительной комиссии, принимавшим участие и председателю согласительной комиссии сразу после проведенного заседания.</w:t>
      </w:r>
    </w:p>
    <w:p w:rsidR="00B70B5F" w:rsidRPr="00B70B5F" w:rsidRDefault="00B70B5F" w:rsidP="00B70B5F">
      <w:pPr>
        <w:pStyle w:val="a9"/>
        <w:numPr>
          <w:ilvl w:val="1"/>
          <w:numId w:val="4"/>
        </w:numPr>
        <w:tabs>
          <w:tab w:val="left" w:pos="1453"/>
        </w:tabs>
        <w:spacing w:line="223" w:lineRule="auto"/>
        <w:ind w:right="263" w:firstLine="708"/>
        <w:rPr>
          <w:sz w:val="24"/>
          <w:szCs w:val="24"/>
        </w:rPr>
      </w:pPr>
      <w:proofErr w:type="gramStart"/>
      <w:r w:rsidRPr="00B70B5F">
        <w:rPr>
          <w:sz w:val="24"/>
          <w:szCs w:val="24"/>
        </w:rPr>
        <w:t>В случае поступления от представителя органа исполнительной власти Саратовской области официального запроса, по теме которого проводится заседание, направленного представителем органа</w:t>
      </w:r>
      <w:r w:rsidRPr="00B70B5F">
        <w:rPr>
          <w:spacing w:val="40"/>
          <w:sz w:val="24"/>
          <w:szCs w:val="24"/>
        </w:rPr>
        <w:t xml:space="preserve"> </w:t>
      </w:r>
      <w:r w:rsidRPr="00B70B5F">
        <w:rPr>
          <w:sz w:val="24"/>
          <w:szCs w:val="24"/>
        </w:rPr>
        <w:t>исполнительной власти  Саратовской области не позднее, чем за два дня до даты заседания, на перенос даты заседания</w:t>
      </w:r>
      <w:r w:rsidRPr="00B70B5F">
        <w:rPr>
          <w:spacing w:val="-2"/>
          <w:sz w:val="24"/>
          <w:szCs w:val="24"/>
        </w:rPr>
        <w:t xml:space="preserve"> </w:t>
      </w:r>
      <w:r w:rsidRPr="00B70B5F">
        <w:rPr>
          <w:sz w:val="24"/>
          <w:szCs w:val="24"/>
        </w:rPr>
        <w:t>на другой день</w:t>
      </w:r>
      <w:r w:rsidRPr="00B70B5F">
        <w:rPr>
          <w:spacing w:val="-1"/>
          <w:sz w:val="24"/>
          <w:szCs w:val="24"/>
        </w:rPr>
        <w:t xml:space="preserve"> </w:t>
      </w:r>
      <w:r w:rsidRPr="00B70B5F">
        <w:rPr>
          <w:sz w:val="24"/>
          <w:szCs w:val="24"/>
        </w:rPr>
        <w:t>или время, при наличии возможности, своевременно готовить изменения в график заседаний согласительной комиссии для утверждения председателем согласительной комиссии, за исключением</w:t>
      </w:r>
      <w:proofErr w:type="gramEnd"/>
      <w:r w:rsidRPr="00B70B5F">
        <w:rPr>
          <w:sz w:val="24"/>
          <w:szCs w:val="24"/>
        </w:rPr>
        <w:t xml:space="preserve"> случаев отказа в прибытии в день заседания согласительной комиссии.</w:t>
      </w:r>
    </w:p>
    <w:p w:rsidR="00B70B5F" w:rsidRPr="00B70B5F" w:rsidRDefault="00B70B5F" w:rsidP="00B70B5F">
      <w:pPr>
        <w:pStyle w:val="a5"/>
        <w:spacing w:before="1"/>
        <w:rPr>
          <w:rFonts w:ascii="Times New Roman" w:hAnsi="Times New Roman" w:cs="Times New Roman"/>
        </w:rPr>
      </w:pPr>
    </w:p>
    <w:p w:rsidR="00B70B5F" w:rsidRPr="00E85A05" w:rsidRDefault="00B70B5F" w:rsidP="00B70B5F">
      <w:pPr>
        <w:pStyle w:val="1"/>
        <w:numPr>
          <w:ilvl w:val="0"/>
          <w:numId w:val="4"/>
        </w:numPr>
        <w:tabs>
          <w:tab w:val="left" w:pos="1497"/>
        </w:tabs>
        <w:ind w:left="1496"/>
        <w:jc w:val="left"/>
      </w:pPr>
      <w:r w:rsidRPr="00E85A05">
        <w:t>Права</w:t>
      </w:r>
      <w:r w:rsidRPr="00E85A05">
        <w:rPr>
          <w:spacing w:val="-6"/>
        </w:rPr>
        <w:t xml:space="preserve"> </w:t>
      </w:r>
      <w:r w:rsidRPr="00E85A05">
        <w:t>и</w:t>
      </w:r>
      <w:r w:rsidRPr="00E85A05">
        <w:rPr>
          <w:spacing w:val="-5"/>
        </w:rPr>
        <w:t xml:space="preserve"> </w:t>
      </w:r>
      <w:r w:rsidRPr="00E85A05">
        <w:t>обязанности</w:t>
      </w:r>
      <w:r w:rsidRPr="00E85A05">
        <w:rPr>
          <w:spacing w:val="-4"/>
        </w:rPr>
        <w:t xml:space="preserve"> </w:t>
      </w:r>
      <w:r w:rsidRPr="00E85A05">
        <w:t>членов</w:t>
      </w:r>
      <w:r w:rsidRPr="00E85A05">
        <w:rPr>
          <w:spacing w:val="-3"/>
        </w:rPr>
        <w:t xml:space="preserve"> </w:t>
      </w:r>
      <w:r w:rsidRPr="00E85A05">
        <w:t>согласительной</w:t>
      </w:r>
      <w:r w:rsidRPr="00E85A05">
        <w:rPr>
          <w:spacing w:val="-4"/>
        </w:rPr>
        <w:t xml:space="preserve"> </w:t>
      </w:r>
      <w:r w:rsidRPr="00E85A05">
        <w:rPr>
          <w:spacing w:val="-2"/>
        </w:rPr>
        <w:t>комиссии</w:t>
      </w:r>
    </w:p>
    <w:p w:rsidR="00B70B5F" w:rsidRPr="00E85A05" w:rsidRDefault="00B70B5F" w:rsidP="00B70B5F">
      <w:pPr>
        <w:pStyle w:val="a5"/>
        <w:spacing w:before="5"/>
        <w:rPr>
          <w:b/>
        </w:rPr>
      </w:pPr>
    </w:p>
    <w:p w:rsidR="00B70B5F" w:rsidRPr="00B70B5F" w:rsidRDefault="00B70B5F" w:rsidP="00B70B5F">
      <w:pPr>
        <w:pStyle w:val="a9"/>
        <w:numPr>
          <w:ilvl w:val="1"/>
          <w:numId w:val="4"/>
        </w:numPr>
        <w:tabs>
          <w:tab w:val="left" w:pos="1509"/>
        </w:tabs>
        <w:spacing w:line="223" w:lineRule="auto"/>
        <w:ind w:right="267" w:firstLine="708"/>
        <w:rPr>
          <w:sz w:val="24"/>
          <w:szCs w:val="24"/>
        </w:rPr>
      </w:pPr>
      <w:r w:rsidRPr="00B70B5F">
        <w:rPr>
          <w:sz w:val="24"/>
          <w:szCs w:val="24"/>
        </w:rPr>
        <w:t xml:space="preserve">Члены согласительной комиссии имеют право участвовать в обсуждении рассматриваемых вопросов на заседаниях согласительной </w:t>
      </w:r>
      <w:r w:rsidRPr="00B70B5F">
        <w:rPr>
          <w:spacing w:val="-2"/>
          <w:sz w:val="24"/>
          <w:szCs w:val="24"/>
        </w:rPr>
        <w:t>комиссии.</w:t>
      </w:r>
    </w:p>
    <w:p w:rsidR="00B70B5F" w:rsidRPr="00B70B5F" w:rsidRDefault="00B70B5F" w:rsidP="00B70B5F">
      <w:pPr>
        <w:pStyle w:val="a9"/>
        <w:numPr>
          <w:ilvl w:val="1"/>
          <w:numId w:val="4"/>
        </w:numPr>
        <w:tabs>
          <w:tab w:val="left" w:pos="1581"/>
        </w:tabs>
        <w:spacing w:before="2" w:line="223" w:lineRule="auto"/>
        <w:ind w:right="264" w:firstLine="708"/>
        <w:rPr>
          <w:sz w:val="24"/>
          <w:szCs w:val="24"/>
        </w:rPr>
      </w:pPr>
      <w:r w:rsidRPr="00B70B5F">
        <w:rPr>
          <w:sz w:val="24"/>
          <w:szCs w:val="24"/>
        </w:rPr>
        <w:t>Высказывать рекомендации, предложения и дополнения в письменном или устном виде, касающиеся основных разногласий, послуживших</w:t>
      </w:r>
      <w:r w:rsidRPr="00B70B5F">
        <w:rPr>
          <w:spacing w:val="-2"/>
          <w:sz w:val="24"/>
          <w:szCs w:val="24"/>
        </w:rPr>
        <w:t xml:space="preserve"> </w:t>
      </w:r>
      <w:r w:rsidRPr="00B70B5F">
        <w:rPr>
          <w:sz w:val="24"/>
          <w:szCs w:val="24"/>
        </w:rPr>
        <w:t>основанием</w:t>
      </w:r>
      <w:r w:rsidRPr="00B70B5F">
        <w:rPr>
          <w:spacing w:val="-3"/>
          <w:sz w:val="24"/>
          <w:szCs w:val="24"/>
        </w:rPr>
        <w:t xml:space="preserve"> </w:t>
      </w:r>
      <w:r w:rsidRPr="00B70B5F">
        <w:rPr>
          <w:sz w:val="24"/>
          <w:szCs w:val="24"/>
        </w:rPr>
        <w:t>для</w:t>
      </w:r>
      <w:r w:rsidRPr="00B70B5F">
        <w:rPr>
          <w:spacing w:val="-2"/>
          <w:sz w:val="24"/>
          <w:szCs w:val="24"/>
        </w:rPr>
        <w:t xml:space="preserve"> </w:t>
      </w:r>
      <w:r w:rsidRPr="00B70B5F">
        <w:rPr>
          <w:sz w:val="24"/>
          <w:szCs w:val="24"/>
        </w:rPr>
        <w:t>подготовки сводного</w:t>
      </w:r>
      <w:r w:rsidRPr="00B70B5F">
        <w:rPr>
          <w:spacing w:val="-2"/>
          <w:sz w:val="24"/>
          <w:szCs w:val="24"/>
        </w:rPr>
        <w:t xml:space="preserve"> </w:t>
      </w:r>
      <w:r w:rsidRPr="00B70B5F">
        <w:rPr>
          <w:sz w:val="24"/>
          <w:szCs w:val="24"/>
        </w:rPr>
        <w:t>заключения о</w:t>
      </w:r>
      <w:r w:rsidRPr="00B70B5F">
        <w:rPr>
          <w:spacing w:val="-6"/>
          <w:sz w:val="24"/>
          <w:szCs w:val="24"/>
        </w:rPr>
        <w:t xml:space="preserve"> </w:t>
      </w:r>
      <w:r w:rsidRPr="00B70B5F">
        <w:rPr>
          <w:sz w:val="24"/>
          <w:szCs w:val="24"/>
        </w:rPr>
        <w:t xml:space="preserve">несогласии с проектом генерального плана </w:t>
      </w:r>
      <w:proofErr w:type="spellStart"/>
      <w:r w:rsidRPr="00B70B5F">
        <w:rPr>
          <w:sz w:val="24"/>
          <w:szCs w:val="24"/>
        </w:rPr>
        <w:t>Малоузенского</w:t>
      </w:r>
      <w:proofErr w:type="spellEnd"/>
      <w:r w:rsidRPr="00B70B5F">
        <w:rPr>
          <w:sz w:val="24"/>
          <w:szCs w:val="24"/>
        </w:rPr>
        <w:t xml:space="preserve"> муниципального образования Питерского муниципального  района Саратовской области со ссылкой на конкретные статьи нормативно-правовых актов в области градостроительства и земельных отношений.</w:t>
      </w:r>
    </w:p>
    <w:p w:rsidR="00B70B5F" w:rsidRPr="00B70B5F" w:rsidRDefault="00B70B5F" w:rsidP="00B70B5F">
      <w:pPr>
        <w:pStyle w:val="a9"/>
        <w:numPr>
          <w:ilvl w:val="1"/>
          <w:numId w:val="4"/>
        </w:numPr>
        <w:tabs>
          <w:tab w:val="left" w:pos="1489"/>
        </w:tabs>
        <w:spacing w:line="223" w:lineRule="auto"/>
        <w:ind w:right="274" w:firstLine="708"/>
        <w:rPr>
          <w:sz w:val="24"/>
          <w:szCs w:val="24"/>
        </w:rPr>
      </w:pPr>
      <w:r w:rsidRPr="00B70B5F">
        <w:rPr>
          <w:sz w:val="24"/>
          <w:szCs w:val="24"/>
        </w:rPr>
        <w:t>Высказывать особое мнение с обязательным внесением его в протокол заседания согласительной комиссии.</w:t>
      </w:r>
    </w:p>
    <w:p w:rsidR="00B70B5F" w:rsidRPr="00B70B5F" w:rsidRDefault="00B70B5F" w:rsidP="00B70B5F">
      <w:pPr>
        <w:pStyle w:val="a9"/>
        <w:numPr>
          <w:ilvl w:val="1"/>
          <w:numId w:val="4"/>
        </w:numPr>
        <w:tabs>
          <w:tab w:val="left" w:pos="1473"/>
        </w:tabs>
        <w:spacing w:line="223" w:lineRule="auto"/>
        <w:ind w:right="267" w:firstLine="708"/>
        <w:rPr>
          <w:sz w:val="24"/>
          <w:szCs w:val="24"/>
        </w:rPr>
      </w:pPr>
      <w:r w:rsidRPr="00B70B5F">
        <w:rPr>
          <w:sz w:val="24"/>
          <w:szCs w:val="24"/>
        </w:rPr>
        <w:t xml:space="preserve">Своевременно, не позднее, чем за два дня до даты заседания согласительной комиссии, направлять официальный запрос секретарю согласительной комиссии на согласование переноса даты заседания по теме органа исполнительной власти Саратовской области на другой день или время. Перенос даты заседания на другой день или время осуществляется при наличии возможности и утверждается председателем согласительной </w:t>
      </w:r>
      <w:r w:rsidRPr="00B70B5F">
        <w:rPr>
          <w:spacing w:val="-2"/>
          <w:sz w:val="24"/>
          <w:szCs w:val="24"/>
        </w:rPr>
        <w:t>комиссии.</w:t>
      </w:r>
    </w:p>
    <w:p w:rsidR="00B70B5F" w:rsidRPr="00B70B5F" w:rsidRDefault="00B70B5F" w:rsidP="00B70B5F">
      <w:pPr>
        <w:pStyle w:val="a5"/>
      </w:pPr>
    </w:p>
    <w:p w:rsidR="00B70B5F" w:rsidRPr="00E85A05" w:rsidRDefault="00B70B5F" w:rsidP="00B70B5F">
      <w:pPr>
        <w:pStyle w:val="1"/>
        <w:numPr>
          <w:ilvl w:val="0"/>
          <w:numId w:val="4"/>
        </w:numPr>
        <w:tabs>
          <w:tab w:val="left" w:pos="1545"/>
        </w:tabs>
        <w:ind w:left="1544"/>
        <w:jc w:val="left"/>
      </w:pPr>
      <w:r w:rsidRPr="00E85A05">
        <w:t>Прекращение</w:t>
      </w:r>
      <w:r w:rsidRPr="00E85A05">
        <w:rPr>
          <w:spacing w:val="-10"/>
        </w:rPr>
        <w:t xml:space="preserve"> </w:t>
      </w:r>
      <w:r w:rsidRPr="00E85A05">
        <w:t>деятельности</w:t>
      </w:r>
      <w:r w:rsidRPr="00E85A05">
        <w:rPr>
          <w:spacing w:val="-8"/>
        </w:rPr>
        <w:t xml:space="preserve"> </w:t>
      </w:r>
      <w:r w:rsidRPr="00E85A05">
        <w:t>согласительной</w:t>
      </w:r>
      <w:r w:rsidRPr="00E85A05">
        <w:rPr>
          <w:spacing w:val="-8"/>
        </w:rPr>
        <w:t xml:space="preserve"> </w:t>
      </w:r>
      <w:r w:rsidRPr="00E85A05">
        <w:rPr>
          <w:spacing w:val="-2"/>
        </w:rPr>
        <w:t>комиссии</w:t>
      </w:r>
    </w:p>
    <w:p w:rsidR="00B70B5F" w:rsidRPr="00E85A05" w:rsidRDefault="00B70B5F" w:rsidP="00B70B5F">
      <w:pPr>
        <w:pStyle w:val="a5"/>
        <w:spacing w:before="9"/>
        <w:rPr>
          <w:b/>
        </w:rPr>
      </w:pPr>
    </w:p>
    <w:p w:rsidR="00B70B5F" w:rsidRPr="00977781" w:rsidRDefault="00B70B5F" w:rsidP="00B70B5F">
      <w:pPr>
        <w:pStyle w:val="a9"/>
        <w:numPr>
          <w:ilvl w:val="1"/>
          <w:numId w:val="4"/>
        </w:numPr>
        <w:tabs>
          <w:tab w:val="left" w:pos="1501"/>
        </w:tabs>
        <w:spacing w:line="223" w:lineRule="auto"/>
        <w:ind w:right="262" w:firstLine="708"/>
        <w:rPr>
          <w:sz w:val="28"/>
          <w:szCs w:val="28"/>
        </w:rPr>
        <w:sectPr w:rsidR="00B70B5F" w:rsidRPr="00977781" w:rsidSect="00977781">
          <w:pgSz w:w="11910" w:h="16840"/>
          <w:pgMar w:top="1040" w:right="580" w:bottom="709" w:left="1520" w:header="434" w:footer="0" w:gutter="0"/>
          <w:cols w:space="720"/>
        </w:sectPr>
      </w:pPr>
      <w:r w:rsidRPr="00B70B5F">
        <w:rPr>
          <w:sz w:val="24"/>
          <w:szCs w:val="24"/>
        </w:rPr>
        <w:t xml:space="preserve">Комиссия прекращает свою деятельность по истечению двух месяцев со дня ее создания, либо по решению главы </w:t>
      </w:r>
      <w:proofErr w:type="spellStart"/>
      <w:r w:rsidRPr="00B70B5F">
        <w:rPr>
          <w:sz w:val="24"/>
          <w:szCs w:val="24"/>
        </w:rPr>
        <w:t>Малоузенского</w:t>
      </w:r>
      <w:proofErr w:type="spellEnd"/>
      <w:r w:rsidRPr="00B70B5F">
        <w:rPr>
          <w:sz w:val="24"/>
          <w:szCs w:val="24"/>
        </w:rPr>
        <w:t xml:space="preserve"> муниципального образования Питерского муниципального района</w:t>
      </w:r>
      <w:r>
        <w:rPr>
          <w:sz w:val="28"/>
          <w:szCs w:val="28"/>
        </w:rPr>
        <w:t>.</w:t>
      </w:r>
    </w:p>
    <w:p w:rsidR="00B70B5F" w:rsidRPr="00E85A05" w:rsidRDefault="00B70B5F" w:rsidP="00B70B5F">
      <w:pPr>
        <w:spacing w:before="95"/>
        <w:ind w:left="5710"/>
        <w:jc w:val="right"/>
        <w:rPr>
          <w:sz w:val="28"/>
          <w:szCs w:val="28"/>
        </w:rPr>
      </w:pPr>
      <w:r w:rsidRPr="00E85A05">
        <w:rPr>
          <w:sz w:val="28"/>
          <w:szCs w:val="28"/>
        </w:rPr>
        <w:lastRenderedPageBreak/>
        <w:t>Приложение</w:t>
      </w:r>
      <w:r w:rsidRPr="00E85A05">
        <w:rPr>
          <w:spacing w:val="-4"/>
          <w:sz w:val="28"/>
          <w:szCs w:val="28"/>
        </w:rPr>
        <w:t xml:space="preserve"> </w:t>
      </w:r>
      <w:r>
        <w:rPr>
          <w:spacing w:val="-10"/>
          <w:sz w:val="28"/>
          <w:szCs w:val="28"/>
        </w:rPr>
        <w:t>№ 2</w:t>
      </w:r>
    </w:p>
    <w:p w:rsidR="00B70B5F" w:rsidRPr="00E85A05" w:rsidRDefault="00B70B5F" w:rsidP="00B70B5F">
      <w:pPr>
        <w:ind w:left="5710"/>
        <w:jc w:val="right"/>
        <w:rPr>
          <w:sz w:val="28"/>
          <w:szCs w:val="28"/>
        </w:rPr>
      </w:pPr>
      <w:r w:rsidRPr="00E85A05">
        <w:rPr>
          <w:sz w:val="28"/>
          <w:szCs w:val="28"/>
        </w:rPr>
        <w:t>к</w:t>
      </w:r>
      <w:r w:rsidRPr="00E85A05">
        <w:rPr>
          <w:spacing w:val="-15"/>
          <w:sz w:val="28"/>
          <w:szCs w:val="28"/>
        </w:rPr>
        <w:t xml:space="preserve"> </w:t>
      </w:r>
      <w:r w:rsidRPr="00E85A05">
        <w:rPr>
          <w:sz w:val="28"/>
          <w:szCs w:val="28"/>
        </w:rPr>
        <w:t>постановлению</w:t>
      </w:r>
      <w:r w:rsidRPr="00E85A05">
        <w:rPr>
          <w:spacing w:val="-15"/>
          <w:sz w:val="28"/>
          <w:szCs w:val="28"/>
        </w:rPr>
        <w:t xml:space="preserve"> </w:t>
      </w:r>
      <w:r>
        <w:rPr>
          <w:sz w:val="28"/>
          <w:szCs w:val="28"/>
        </w:rPr>
        <w:t>а</w:t>
      </w:r>
      <w:r w:rsidRPr="00E85A05">
        <w:rPr>
          <w:sz w:val="28"/>
          <w:szCs w:val="28"/>
        </w:rPr>
        <w:t xml:space="preserve">дминистрации </w:t>
      </w:r>
      <w:proofErr w:type="spellStart"/>
      <w:r>
        <w:rPr>
          <w:sz w:val="28"/>
          <w:szCs w:val="28"/>
        </w:rPr>
        <w:t>Малоузенского</w:t>
      </w:r>
      <w:proofErr w:type="spellEnd"/>
      <w:r>
        <w:rPr>
          <w:sz w:val="28"/>
          <w:szCs w:val="28"/>
        </w:rPr>
        <w:t xml:space="preserve"> муниципального образования Питерского муниципального района</w:t>
      </w:r>
    </w:p>
    <w:p w:rsidR="00B70B5F" w:rsidRPr="00E85A05" w:rsidRDefault="00B70B5F" w:rsidP="00B70B5F">
      <w:pPr>
        <w:ind w:left="5710"/>
        <w:jc w:val="right"/>
        <w:rPr>
          <w:sz w:val="28"/>
          <w:szCs w:val="28"/>
        </w:rPr>
      </w:pPr>
      <w:r w:rsidRPr="00E85A05">
        <w:rPr>
          <w:sz w:val="28"/>
          <w:szCs w:val="28"/>
        </w:rPr>
        <w:t>от</w:t>
      </w:r>
      <w:r w:rsidRPr="00E85A05">
        <w:rPr>
          <w:spacing w:val="-1"/>
          <w:sz w:val="28"/>
          <w:szCs w:val="28"/>
        </w:rPr>
        <w:t xml:space="preserve"> </w:t>
      </w:r>
      <w:r>
        <w:rPr>
          <w:spacing w:val="-1"/>
          <w:sz w:val="28"/>
          <w:szCs w:val="28"/>
        </w:rPr>
        <w:t xml:space="preserve">22 ноября 2023 года </w:t>
      </w:r>
      <w:r w:rsidRPr="00E85A05">
        <w:rPr>
          <w:spacing w:val="1"/>
          <w:sz w:val="28"/>
          <w:szCs w:val="28"/>
        </w:rPr>
        <w:t xml:space="preserve"> </w:t>
      </w:r>
      <w:r>
        <w:rPr>
          <w:spacing w:val="1"/>
          <w:sz w:val="28"/>
          <w:szCs w:val="28"/>
        </w:rPr>
        <w:t xml:space="preserve"> </w:t>
      </w:r>
      <w:r>
        <w:rPr>
          <w:sz w:val="28"/>
          <w:szCs w:val="28"/>
        </w:rPr>
        <w:t>№ 48</w:t>
      </w:r>
    </w:p>
    <w:p w:rsidR="00B70B5F" w:rsidRPr="00E85A05" w:rsidRDefault="00B70B5F" w:rsidP="00B70B5F">
      <w:pPr>
        <w:pStyle w:val="a5"/>
        <w:spacing w:before="8"/>
        <w:jc w:val="right"/>
      </w:pPr>
    </w:p>
    <w:p w:rsidR="00B70B5F" w:rsidRPr="00B70B5F" w:rsidRDefault="00B70B5F" w:rsidP="00B70B5F">
      <w:pPr>
        <w:pStyle w:val="1"/>
        <w:ind w:left="1836" w:right="1922"/>
      </w:pPr>
      <w:r w:rsidRPr="00B70B5F">
        <w:t>Состав</w:t>
      </w:r>
      <w:r w:rsidRPr="00B70B5F">
        <w:rPr>
          <w:spacing w:val="-4"/>
        </w:rPr>
        <w:t xml:space="preserve"> </w:t>
      </w:r>
      <w:r w:rsidRPr="00B70B5F">
        <w:t>согласительной</w:t>
      </w:r>
      <w:r w:rsidRPr="00B70B5F">
        <w:rPr>
          <w:spacing w:val="-4"/>
        </w:rPr>
        <w:t xml:space="preserve"> </w:t>
      </w:r>
      <w:r w:rsidRPr="00B70B5F">
        <w:rPr>
          <w:spacing w:val="-2"/>
        </w:rPr>
        <w:t>комиссии</w:t>
      </w:r>
    </w:p>
    <w:p w:rsidR="00B70B5F" w:rsidRPr="00B70B5F" w:rsidRDefault="00B70B5F" w:rsidP="00B70B5F">
      <w:pPr>
        <w:spacing w:before="2"/>
        <w:ind w:left="516" w:right="604" w:hanging="5"/>
        <w:jc w:val="center"/>
        <w:rPr>
          <w:rFonts w:ascii="Times New Roman" w:hAnsi="Times New Roman" w:cs="Times New Roman"/>
          <w:b/>
          <w:sz w:val="28"/>
          <w:szCs w:val="28"/>
        </w:rPr>
      </w:pPr>
      <w:r w:rsidRPr="00B70B5F">
        <w:rPr>
          <w:rFonts w:ascii="Times New Roman" w:hAnsi="Times New Roman" w:cs="Times New Roman"/>
          <w:b/>
          <w:sz w:val="28"/>
          <w:szCs w:val="28"/>
        </w:rPr>
        <w:t xml:space="preserve">по урегулированию замечаний  к проекту генерального плана </w:t>
      </w:r>
      <w:proofErr w:type="spellStart"/>
      <w:r w:rsidRPr="00B70B5F">
        <w:rPr>
          <w:rFonts w:ascii="Times New Roman" w:hAnsi="Times New Roman" w:cs="Times New Roman"/>
          <w:b/>
          <w:sz w:val="28"/>
          <w:szCs w:val="28"/>
        </w:rPr>
        <w:t>Малоузенского</w:t>
      </w:r>
      <w:proofErr w:type="spellEnd"/>
      <w:r w:rsidRPr="00B70B5F">
        <w:rPr>
          <w:rFonts w:ascii="Times New Roman" w:hAnsi="Times New Roman" w:cs="Times New Roman"/>
          <w:b/>
          <w:sz w:val="28"/>
          <w:szCs w:val="28"/>
        </w:rPr>
        <w:t xml:space="preserve"> муниципального образования Питерского муниципального  района Саратовской области</w:t>
      </w:r>
    </w:p>
    <w:p w:rsidR="00B70B5F" w:rsidRPr="00B70B5F" w:rsidRDefault="00B70B5F" w:rsidP="00B70B5F">
      <w:pPr>
        <w:spacing w:before="2"/>
        <w:ind w:left="516" w:right="604" w:hanging="5"/>
        <w:jc w:val="center"/>
        <w:rPr>
          <w:rFonts w:ascii="Times New Roman" w:hAnsi="Times New Roman" w:cs="Times New Roman"/>
          <w:b/>
          <w:sz w:val="28"/>
          <w:szCs w:val="28"/>
        </w:rPr>
      </w:pPr>
    </w:p>
    <w:p w:rsidR="00B70B5F" w:rsidRDefault="00B70B5F" w:rsidP="00B70B5F">
      <w:pPr>
        <w:spacing w:before="2"/>
        <w:ind w:left="516" w:right="604" w:hanging="5"/>
        <w:jc w:val="center"/>
        <w:rPr>
          <w:b/>
          <w:sz w:val="28"/>
          <w:szCs w:val="28"/>
        </w:rPr>
      </w:pPr>
    </w:p>
    <w:tbl>
      <w:tblPr>
        <w:tblStyle w:val="ac"/>
        <w:tblW w:w="0" w:type="auto"/>
        <w:tblInd w:w="516" w:type="dxa"/>
        <w:tblLook w:val="04A0"/>
      </w:tblPr>
      <w:tblGrid>
        <w:gridCol w:w="3278"/>
        <w:gridCol w:w="6232"/>
      </w:tblGrid>
      <w:tr w:rsidR="00B70B5F" w:rsidTr="00D87EF0">
        <w:tc>
          <w:tcPr>
            <w:tcW w:w="3278" w:type="dxa"/>
          </w:tcPr>
          <w:p w:rsidR="00B70B5F" w:rsidRPr="00B86C03" w:rsidRDefault="00B70B5F" w:rsidP="00D87EF0">
            <w:pPr>
              <w:spacing w:before="2"/>
              <w:ind w:right="604"/>
              <w:jc w:val="both"/>
              <w:rPr>
                <w:b/>
                <w:sz w:val="24"/>
                <w:szCs w:val="24"/>
              </w:rPr>
            </w:pPr>
            <w:proofErr w:type="spellStart"/>
            <w:r w:rsidRPr="00B86C03">
              <w:rPr>
                <w:b/>
                <w:sz w:val="24"/>
                <w:szCs w:val="24"/>
              </w:rPr>
              <w:t>Евстигнеев</w:t>
            </w:r>
            <w:proofErr w:type="spellEnd"/>
            <w:r w:rsidRPr="00B86C03">
              <w:rPr>
                <w:b/>
                <w:sz w:val="24"/>
                <w:szCs w:val="24"/>
              </w:rPr>
              <w:t xml:space="preserve"> </w:t>
            </w:r>
            <w:proofErr w:type="spellStart"/>
            <w:r w:rsidRPr="00B86C03">
              <w:rPr>
                <w:b/>
                <w:sz w:val="24"/>
                <w:szCs w:val="24"/>
              </w:rPr>
              <w:t>Сергей</w:t>
            </w:r>
            <w:proofErr w:type="spellEnd"/>
            <w:r w:rsidRPr="00B86C03">
              <w:rPr>
                <w:b/>
                <w:sz w:val="24"/>
                <w:szCs w:val="24"/>
              </w:rPr>
              <w:t xml:space="preserve"> </w:t>
            </w:r>
            <w:proofErr w:type="spellStart"/>
            <w:r w:rsidRPr="00B86C03">
              <w:rPr>
                <w:b/>
                <w:sz w:val="24"/>
                <w:szCs w:val="24"/>
              </w:rPr>
              <w:t>Юрьевич</w:t>
            </w:r>
            <w:proofErr w:type="spellEnd"/>
          </w:p>
        </w:tc>
        <w:tc>
          <w:tcPr>
            <w:tcW w:w="6232" w:type="dxa"/>
          </w:tcPr>
          <w:p w:rsidR="00B70B5F" w:rsidRPr="00B70B5F" w:rsidRDefault="00B70B5F" w:rsidP="00D87EF0">
            <w:pPr>
              <w:spacing w:before="2"/>
              <w:ind w:right="604"/>
              <w:jc w:val="both"/>
              <w:rPr>
                <w:b/>
                <w:sz w:val="24"/>
                <w:szCs w:val="24"/>
                <w:lang w:val="ru-RU"/>
              </w:rPr>
            </w:pPr>
            <w:r w:rsidRPr="00B70B5F">
              <w:rPr>
                <w:b/>
                <w:sz w:val="24"/>
                <w:szCs w:val="24"/>
                <w:lang w:val="ru-RU"/>
              </w:rPr>
              <w:t xml:space="preserve">Глава </w:t>
            </w:r>
            <w:proofErr w:type="spellStart"/>
            <w:r w:rsidRPr="00B70B5F">
              <w:rPr>
                <w:b/>
                <w:sz w:val="24"/>
                <w:szCs w:val="24"/>
                <w:lang w:val="ru-RU"/>
              </w:rPr>
              <w:t>Малоузенского</w:t>
            </w:r>
            <w:proofErr w:type="spellEnd"/>
            <w:r w:rsidRPr="00B70B5F">
              <w:rPr>
                <w:b/>
                <w:sz w:val="24"/>
                <w:szCs w:val="24"/>
                <w:lang w:val="ru-RU"/>
              </w:rPr>
              <w:t xml:space="preserve"> муниципального образования Питерского МР, председатель комиссии</w:t>
            </w:r>
          </w:p>
        </w:tc>
      </w:tr>
      <w:tr w:rsidR="00B70B5F" w:rsidTr="00D87EF0">
        <w:tc>
          <w:tcPr>
            <w:tcW w:w="3278" w:type="dxa"/>
          </w:tcPr>
          <w:p w:rsidR="00B70B5F" w:rsidRPr="00B86C03" w:rsidRDefault="00B70B5F" w:rsidP="00D87EF0">
            <w:pPr>
              <w:spacing w:before="2"/>
              <w:ind w:right="604"/>
              <w:jc w:val="both"/>
              <w:rPr>
                <w:b/>
                <w:sz w:val="24"/>
                <w:szCs w:val="24"/>
              </w:rPr>
            </w:pPr>
            <w:proofErr w:type="spellStart"/>
            <w:r w:rsidRPr="00B86C03">
              <w:rPr>
                <w:b/>
                <w:sz w:val="24"/>
                <w:szCs w:val="24"/>
              </w:rPr>
              <w:t>Комисаренко</w:t>
            </w:r>
            <w:proofErr w:type="spellEnd"/>
            <w:r w:rsidRPr="00B86C03">
              <w:rPr>
                <w:b/>
                <w:sz w:val="24"/>
                <w:szCs w:val="24"/>
              </w:rPr>
              <w:t xml:space="preserve"> Е.А.</w:t>
            </w:r>
          </w:p>
        </w:tc>
        <w:tc>
          <w:tcPr>
            <w:tcW w:w="6232" w:type="dxa"/>
          </w:tcPr>
          <w:p w:rsidR="00B70B5F" w:rsidRPr="00B70B5F" w:rsidRDefault="00B70B5F" w:rsidP="00D87EF0">
            <w:pPr>
              <w:spacing w:before="2"/>
              <w:ind w:right="604"/>
              <w:jc w:val="both"/>
              <w:rPr>
                <w:b/>
                <w:sz w:val="24"/>
                <w:szCs w:val="24"/>
                <w:lang w:val="ru-RU"/>
              </w:rPr>
            </w:pPr>
            <w:r w:rsidRPr="00B70B5F">
              <w:rPr>
                <w:b/>
                <w:sz w:val="24"/>
                <w:szCs w:val="24"/>
                <w:lang w:val="ru-RU"/>
              </w:rPr>
              <w:t xml:space="preserve">Специалист по ВУ администрации </w:t>
            </w:r>
            <w:proofErr w:type="spellStart"/>
            <w:r w:rsidRPr="00B70B5F">
              <w:rPr>
                <w:b/>
                <w:sz w:val="24"/>
                <w:szCs w:val="24"/>
                <w:lang w:val="ru-RU"/>
              </w:rPr>
              <w:t>Малоузенского</w:t>
            </w:r>
            <w:proofErr w:type="spellEnd"/>
            <w:r w:rsidRPr="00B70B5F">
              <w:rPr>
                <w:b/>
                <w:sz w:val="24"/>
                <w:szCs w:val="24"/>
                <w:lang w:val="ru-RU"/>
              </w:rPr>
              <w:t xml:space="preserve"> муниципального образования Питерского МР, заместитель председателя комиссии</w:t>
            </w:r>
          </w:p>
        </w:tc>
      </w:tr>
      <w:tr w:rsidR="00B70B5F" w:rsidTr="00D87EF0">
        <w:tc>
          <w:tcPr>
            <w:tcW w:w="3278" w:type="dxa"/>
          </w:tcPr>
          <w:p w:rsidR="00B70B5F" w:rsidRPr="00B86C03" w:rsidRDefault="00B70B5F" w:rsidP="00D87EF0">
            <w:pPr>
              <w:spacing w:before="2"/>
              <w:ind w:right="604"/>
              <w:jc w:val="both"/>
              <w:rPr>
                <w:b/>
                <w:sz w:val="24"/>
                <w:szCs w:val="24"/>
              </w:rPr>
            </w:pPr>
            <w:proofErr w:type="spellStart"/>
            <w:r w:rsidRPr="00B86C03">
              <w:rPr>
                <w:b/>
                <w:sz w:val="24"/>
                <w:szCs w:val="24"/>
              </w:rPr>
              <w:t>Ситникова</w:t>
            </w:r>
            <w:proofErr w:type="spellEnd"/>
            <w:r w:rsidRPr="00B86C03">
              <w:rPr>
                <w:b/>
                <w:sz w:val="24"/>
                <w:szCs w:val="24"/>
              </w:rPr>
              <w:t xml:space="preserve"> М.А.</w:t>
            </w:r>
          </w:p>
        </w:tc>
        <w:tc>
          <w:tcPr>
            <w:tcW w:w="6232" w:type="dxa"/>
          </w:tcPr>
          <w:p w:rsidR="00B70B5F" w:rsidRPr="00B70B5F" w:rsidRDefault="00B70B5F" w:rsidP="00D87EF0">
            <w:pPr>
              <w:spacing w:before="2"/>
              <w:ind w:right="604"/>
              <w:jc w:val="both"/>
              <w:rPr>
                <w:b/>
                <w:sz w:val="24"/>
                <w:szCs w:val="24"/>
                <w:lang w:val="ru-RU"/>
              </w:rPr>
            </w:pPr>
            <w:r w:rsidRPr="00B70B5F">
              <w:rPr>
                <w:b/>
                <w:sz w:val="24"/>
                <w:szCs w:val="24"/>
                <w:lang w:val="ru-RU"/>
              </w:rPr>
              <w:t xml:space="preserve">Главный специалист администрации </w:t>
            </w:r>
            <w:proofErr w:type="spellStart"/>
            <w:r w:rsidRPr="00B70B5F">
              <w:rPr>
                <w:b/>
                <w:sz w:val="24"/>
                <w:szCs w:val="24"/>
                <w:lang w:val="ru-RU"/>
              </w:rPr>
              <w:t>Малоузенского</w:t>
            </w:r>
            <w:proofErr w:type="spellEnd"/>
            <w:r w:rsidRPr="00B70B5F">
              <w:rPr>
                <w:b/>
                <w:sz w:val="24"/>
                <w:szCs w:val="24"/>
                <w:lang w:val="ru-RU"/>
              </w:rPr>
              <w:t xml:space="preserve"> муниципального образования Питерского МР, секретарь комиссии</w:t>
            </w:r>
          </w:p>
        </w:tc>
      </w:tr>
      <w:tr w:rsidR="00B70B5F" w:rsidTr="00D87EF0">
        <w:tc>
          <w:tcPr>
            <w:tcW w:w="9510" w:type="dxa"/>
            <w:gridSpan w:val="2"/>
          </w:tcPr>
          <w:p w:rsidR="00B70B5F" w:rsidRPr="00B86C03" w:rsidRDefault="00B70B5F" w:rsidP="00D87EF0">
            <w:pPr>
              <w:spacing w:before="2"/>
              <w:ind w:right="604"/>
              <w:jc w:val="center"/>
              <w:rPr>
                <w:b/>
                <w:sz w:val="24"/>
                <w:szCs w:val="24"/>
              </w:rPr>
            </w:pPr>
            <w:proofErr w:type="spellStart"/>
            <w:r w:rsidRPr="00B86C03">
              <w:rPr>
                <w:b/>
                <w:sz w:val="24"/>
                <w:szCs w:val="24"/>
              </w:rPr>
              <w:t>Члены</w:t>
            </w:r>
            <w:proofErr w:type="spellEnd"/>
            <w:r w:rsidRPr="00B86C03">
              <w:rPr>
                <w:b/>
                <w:sz w:val="24"/>
                <w:szCs w:val="24"/>
              </w:rPr>
              <w:t xml:space="preserve"> </w:t>
            </w:r>
            <w:proofErr w:type="spellStart"/>
            <w:r w:rsidRPr="00B86C03">
              <w:rPr>
                <w:b/>
                <w:sz w:val="24"/>
                <w:szCs w:val="24"/>
              </w:rPr>
              <w:t>комиссии</w:t>
            </w:r>
            <w:proofErr w:type="spellEnd"/>
            <w:r w:rsidRPr="00B86C03">
              <w:rPr>
                <w:b/>
                <w:sz w:val="24"/>
                <w:szCs w:val="24"/>
              </w:rPr>
              <w:t>:</w:t>
            </w:r>
          </w:p>
        </w:tc>
      </w:tr>
      <w:tr w:rsidR="00B70B5F" w:rsidTr="00D87EF0">
        <w:tc>
          <w:tcPr>
            <w:tcW w:w="3278" w:type="dxa"/>
          </w:tcPr>
          <w:p w:rsidR="00B70B5F" w:rsidRPr="00B86C03" w:rsidRDefault="00B70B5F" w:rsidP="00D87EF0">
            <w:pPr>
              <w:spacing w:before="2"/>
              <w:ind w:right="604"/>
              <w:jc w:val="both"/>
              <w:rPr>
                <w:b/>
                <w:sz w:val="24"/>
                <w:szCs w:val="24"/>
              </w:rPr>
            </w:pPr>
            <w:proofErr w:type="spellStart"/>
            <w:r w:rsidRPr="00B86C03">
              <w:rPr>
                <w:b/>
                <w:sz w:val="24"/>
                <w:szCs w:val="24"/>
              </w:rPr>
              <w:t>Якушина</w:t>
            </w:r>
            <w:proofErr w:type="spellEnd"/>
            <w:r w:rsidRPr="00B86C03">
              <w:rPr>
                <w:b/>
                <w:sz w:val="24"/>
                <w:szCs w:val="24"/>
              </w:rPr>
              <w:t xml:space="preserve"> Ю.М.</w:t>
            </w:r>
          </w:p>
        </w:tc>
        <w:tc>
          <w:tcPr>
            <w:tcW w:w="6232" w:type="dxa"/>
          </w:tcPr>
          <w:p w:rsidR="00B70B5F" w:rsidRPr="00B70B5F" w:rsidRDefault="00B70B5F" w:rsidP="00D87EF0">
            <w:pPr>
              <w:spacing w:before="2"/>
              <w:ind w:right="604"/>
              <w:jc w:val="both"/>
              <w:rPr>
                <w:b/>
                <w:sz w:val="24"/>
                <w:szCs w:val="24"/>
                <w:lang w:val="ru-RU"/>
              </w:rPr>
            </w:pPr>
            <w:r w:rsidRPr="00B70B5F">
              <w:rPr>
                <w:b/>
                <w:sz w:val="24"/>
                <w:szCs w:val="24"/>
                <w:lang w:val="ru-RU"/>
              </w:rPr>
              <w:t>- начальник отдела по делам архитектуры и капитального строительства администрации Питерского муниципального района</w:t>
            </w:r>
          </w:p>
        </w:tc>
      </w:tr>
      <w:tr w:rsidR="00B70B5F" w:rsidTr="00D87EF0">
        <w:tc>
          <w:tcPr>
            <w:tcW w:w="3278" w:type="dxa"/>
          </w:tcPr>
          <w:p w:rsidR="00B70B5F" w:rsidRPr="00B86C03" w:rsidRDefault="00B70B5F" w:rsidP="00D87EF0">
            <w:pPr>
              <w:spacing w:before="2"/>
              <w:ind w:right="604"/>
              <w:jc w:val="both"/>
              <w:rPr>
                <w:b/>
                <w:sz w:val="24"/>
                <w:szCs w:val="24"/>
              </w:rPr>
            </w:pPr>
            <w:proofErr w:type="spellStart"/>
            <w:r w:rsidRPr="00B86C03">
              <w:rPr>
                <w:b/>
                <w:sz w:val="24"/>
                <w:szCs w:val="24"/>
              </w:rPr>
              <w:t>Кистанова</w:t>
            </w:r>
            <w:proofErr w:type="spellEnd"/>
            <w:r w:rsidRPr="00B86C03">
              <w:rPr>
                <w:b/>
                <w:sz w:val="24"/>
                <w:szCs w:val="24"/>
              </w:rPr>
              <w:t xml:space="preserve"> Л.В.</w:t>
            </w:r>
          </w:p>
        </w:tc>
        <w:tc>
          <w:tcPr>
            <w:tcW w:w="6232" w:type="dxa"/>
          </w:tcPr>
          <w:p w:rsidR="00B70B5F" w:rsidRPr="00B70B5F" w:rsidRDefault="00B70B5F" w:rsidP="00D87EF0">
            <w:pPr>
              <w:spacing w:before="2"/>
              <w:ind w:right="604"/>
              <w:jc w:val="both"/>
              <w:rPr>
                <w:b/>
                <w:sz w:val="24"/>
                <w:szCs w:val="24"/>
                <w:lang w:val="ru-RU"/>
              </w:rPr>
            </w:pPr>
            <w:r w:rsidRPr="00B70B5F">
              <w:rPr>
                <w:b/>
                <w:sz w:val="24"/>
                <w:szCs w:val="24"/>
                <w:lang w:val="ru-RU"/>
              </w:rPr>
              <w:t>- начальник отдела по земельно-правовым и имущественным отношениям администрации Питерского муниципального района</w:t>
            </w:r>
          </w:p>
        </w:tc>
      </w:tr>
      <w:tr w:rsidR="00B70B5F" w:rsidTr="00D87EF0">
        <w:tc>
          <w:tcPr>
            <w:tcW w:w="3278" w:type="dxa"/>
          </w:tcPr>
          <w:p w:rsidR="00B70B5F" w:rsidRPr="00B86C03" w:rsidRDefault="00B70B5F" w:rsidP="00D87EF0">
            <w:pPr>
              <w:spacing w:before="2"/>
              <w:ind w:right="604"/>
              <w:jc w:val="both"/>
              <w:rPr>
                <w:b/>
                <w:sz w:val="24"/>
                <w:szCs w:val="24"/>
              </w:rPr>
            </w:pPr>
            <w:proofErr w:type="spellStart"/>
            <w:r>
              <w:rPr>
                <w:b/>
                <w:sz w:val="24"/>
                <w:szCs w:val="24"/>
              </w:rPr>
              <w:t>Визгалов</w:t>
            </w:r>
            <w:proofErr w:type="spellEnd"/>
            <w:r>
              <w:rPr>
                <w:b/>
                <w:sz w:val="24"/>
                <w:szCs w:val="24"/>
              </w:rPr>
              <w:t xml:space="preserve"> В.В.</w:t>
            </w:r>
          </w:p>
        </w:tc>
        <w:tc>
          <w:tcPr>
            <w:tcW w:w="6232" w:type="dxa"/>
          </w:tcPr>
          <w:p w:rsidR="00B70B5F" w:rsidRPr="00B70B5F" w:rsidRDefault="00B70B5F" w:rsidP="00D87EF0">
            <w:pPr>
              <w:spacing w:before="2"/>
              <w:ind w:right="604"/>
              <w:jc w:val="both"/>
              <w:rPr>
                <w:b/>
                <w:sz w:val="24"/>
                <w:szCs w:val="24"/>
                <w:lang w:val="ru-RU"/>
              </w:rPr>
            </w:pPr>
            <w:r w:rsidRPr="00B70B5F">
              <w:rPr>
                <w:b/>
                <w:sz w:val="24"/>
                <w:szCs w:val="24"/>
                <w:lang w:val="ru-RU"/>
              </w:rPr>
              <w:t xml:space="preserve">- главный специалист технического отдела ГКУ </w:t>
            </w:r>
            <w:proofErr w:type="gramStart"/>
            <w:r w:rsidRPr="00B70B5F">
              <w:rPr>
                <w:b/>
                <w:sz w:val="24"/>
                <w:szCs w:val="24"/>
                <w:lang w:val="ru-RU"/>
              </w:rPr>
              <w:t>СО</w:t>
            </w:r>
            <w:proofErr w:type="gramEnd"/>
            <w:r w:rsidRPr="00B70B5F">
              <w:rPr>
                <w:b/>
                <w:sz w:val="24"/>
                <w:szCs w:val="24"/>
                <w:lang w:val="ru-RU"/>
              </w:rPr>
              <w:t xml:space="preserve"> «Дирекция транспорта и дорожного хозяйства»</w:t>
            </w:r>
          </w:p>
        </w:tc>
      </w:tr>
      <w:tr w:rsidR="00B70B5F" w:rsidTr="00D87EF0">
        <w:tc>
          <w:tcPr>
            <w:tcW w:w="3278" w:type="dxa"/>
          </w:tcPr>
          <w:p w:rsidR="00B70B5F" w:rsidRPr="00B86C03" w:rsidRDefault="00B70B5F" w:rsidP="00D87EF0">
            <w:pPr>
              <w:spacing w:before="2"/>
              <w:ind w:right="604"/>
              <w:jc w:val="both"/>
              <w:rPr>
                <w:b/>
                <w:sz w:val="24"/>
                <w:szCs w:val="24"/>
              </w:rPr>
            </w:pPr>
            <w:proofErr w:type="spellStart"/>
            <w:r w:rsidRPr="00B86C03">
              <w:rPr>
                <w:b/>
                <w:sz w:val="24"/>
                <w:szCs w:val="24"/>
              </w:rPr>
              <w:t>Герасименок</w:t>
            </w:r>
            <w:proofErr w:type="spellEnd"/>
            <w:r w:rsidRPr="00B86C03">
              <w:rPr>
                <w:b/>
                <w:sz w:val="24"/>
                <w:szCs w:val="24"/>
              </w:rPr>
              <w:t xml:space="preserve"> С.В.</w:t>
            </w:r>
          </w:p>
        </w:tc>
        <w:tc>
          <w:tcPr>
            <w:tcW w:w="6232" w:type="dxa"/>
          </w:tcPr>
          <w:p w:rsidR="00B70B5F" w:rsidRPr="00B70B5F" w:rsidRDefault="00B70B5F" w:rsidP="00D87EF0">
            <w:pPr>
              <w:spacing w:before="2"/>
              <w:ind w:right="604"/>
              <w:jc w:val="both"/>
              <w:rPr>
                <w:b/>
                <w:sz w:val="24"/>
                <w:szCs w:val="24"/>
                <w:lang w:val="ru-RU"/>
              </w:rPr>
            </w:pPr>
            <w:r w:rsidRPr="00B70B5F">
              <w:rPr>
                <w:b/>
                <w:sz w:val="24"/>
                <w:szCs w:val="24"/>
                <w:lang w:val="ru-RU"/>
              </w:rPr>
              <w:t>начальник отдела кадастровых и землеустроительных работ филиала ППК «</w:t>
            </w:r>
            <w:proofErr w:type="spellStart"/>
            <w:r w:rsidRPr="00B70B5F">
              <w:rPr>
                <w:b/>
                <w:sz w:val="24"/>
                <w:szCs w:val="24"/>
                <w:lang w:val="ru-RU"/>
              </w:rPr>
              <w:t>Раскадастр</w:t>
            </w:r>
            <w:proofErr w:type="spellEnd"/>
            <w:r w:rsidRPr="00B70B5F">
              <w:rPr>
                <w:b/>
                <w:sz w:val="24"/>
                <w:szCs w:val="24"/>
                <w:lang w:val="ru-RU"/>
              </w:rPr>
              <w:t>» по Саратовской области   (по согласованию)</w:t>
            </w:r>
          </w:p>
        </w:tc>
      </w:tr>
      <w:tr w:rsidR="00B70B5F" w:rsidTr="00D87EF0">
        <w:tc>
          <w:tcPr>
            <w:tcW w:w="3278" w:type="dxa"/>
          </w:tcPr>
          <w:p w:rsidR="00B70B5F" w:rsidRPr="00B86C03" w:rsidRDefault="00B70B5F" w:rsidP="00D87EF0">
            <w:pPr>
              <w:spacing w:before="2"/>
              <w:ind w:right="604"/>
              <w:jc w:val="both"/>
              <w:rPr>
                <w:b/>
                <w:sz w:val="24"/>
                <w:szCs w:val="24"/>
              </w:rPr>
            </w:pPr>
            <w:proofErr w:type="spellStart"/>
            <w:r w:rsidRPr="00B86C03">
              <w:rPr>
                <w:b/>
                <w:sz w:val="24"/>
                <w:szCs w:val="24"/>
              </w:rPr>
              <w:t>Муравьева</w:t>
            </w:r>
            <w:proofErr w:type="spellEnd"/>
            <w:r w:rsidRPr="00B86C03">
              <w:rPr>
                <w:b/>
                <w:sz w:val="24"/>
                <w:szCs w:val="24"/>
              </w:rPr>
              <w:t xml:space="preserve"> М.А.</w:t>
            </w:r>
          </w:p>
        </w:tc>
        <w:tc>
          <w:tcPr>
            <w:tcW w:w="6232" w:type="dxa"/>
          </w:tcPr>
          <w:p w:rsidR="00B70B5F" w:rsidRPr="00B70B5F" w:rsidRDefault="00B70B5F" w:rsidP="00D87EF0">
            <w:pPr>
              <w:spacing w:before="2"/>
              <w:ind w:right="604"/>
              <w:jc w:val="both"/>
              <w:rPr>
                <w:b/>
                <w:sz w:val="24"/>
                <w:szCs w:val="24"/>
                <w:lang w:val="ru-RU"/>
              </w:rPr>
            </w:pPr>
            <w:r w:rsidRPr="00B70B5F">
              <w:rPr>
                <w:b/>
                <w:sz w:val="24"/>
                <w:szCs w:val="24"/>
                <w:lang w:val="ru-RU"/>
              </w:rPr>
              <w:t>Инженер 1 категории отдела кадастровых и землеустроительных работ филиала ППК «</w:t>
            </w:r>
            <w:proofErr w:type="spellStart"/>
            <w:r w:rsidRPr="00B70B5F">
              <w:rPr>
                <w:b/>
                <w:sz w:val="24"/>
                <w:szCs w:val="24"/>
                <w:lang w:val="ru-RU"/>
              </w:rPr>
              <w:t>Роскадастр</w:t>
            </w:r>
            <w:proofErr w:type="spellEnd"/>
            <w:r w:rsidRPr="00B70B5F">
              <w:rPr>
                <w:b/>
                <w:sz w:val="24"/>
                <w:szCs w:val="24"/>
                <w:lang w:val="ru-RU"/>
              </w:rPr>
              <w:t>» по Саратовской области (по согласованию)</w:t>
            </w:r>
          </w:p>
        </w:tc>
      </w:tr>
    </w:tbl>
    <w:p w:rsidR="00B70B5F" w:rsidRDefault="00B70B5F" w:rsidP="00B70B5F">
      <w:pPr>
        <w:spacing w:before="2"/>
        <w:ind w:left="516" w:right="604" w:hanging="5"/>
        <w:rPr>
          <w:b/>
          <w:sz w:val="28"/>
          <w:szCs w:val="28"/>
        </w:rPr>
      </w:pPr>
    </w:p>
    <w:p w:rsidR="00B70B5F" w:rsidRPr="00B70B5F" w:rsidRDefault="00B70B5F" w:rsidP="00B70B5F">
      <w:pPr>
        <w:spacing w:before="2"/>
        <w:ind w:left="516" w:right="604" w:hanging="5"/>
        <w:rPr>
          <w:rFonts w:ascii="Times New Roman" w:hAnsi="Times New Roman" w:cs="Times New Roman"/>
          <w:b/>
        </w:rPr>
      </w:pPr>
      <w:r w:rsidRPr="00B70B5F">
        <w:rPr>
          <w:rFonts w:ascii="Times New Roman" w:hAnsi="Times New Roman" w:cs="Times New Roman"/>
          <w:b/>
        </w:rPr>
        <w:t>Верно: Главный специалист</w:t>
      </w:r>
    </w:p>
    <w:p w:rsidR="00B70B5F" w:rsidRPr="00B70B5F" w:rsidRDefault="00B70B5F" w:rsidP="00B70B5F">
      <w:pPr>
        <w:spacing w:before="2"/>
        <w:ind w:left="516" w:right="604" w:hanging="5"/>
        <w:rPr>
          <w:rFonts w:ascii="Times New Roman" w:hAnsi="Times New Roman" w:cs="Times New Roman"/>
          <w:b/>
        </w:rPr>
      </w:pPr>
      <w:r w:rsidRPr="00B70B5F">
        <w:rPr>
          <w:rFonts w:ascii="Times New Roman" w:hAnsi="Times New Roman" w:cs="Times New Roman"/>
          <w:b/>
        </w:rPr>
        <w:t xml:space="preserve">администрации </w:t>
      </w:r>
      <w:proofErr w:type="spellStart"/>
      <w:r w:rsidRPr="00B70B5F">
        <w:rPr>
          <w:rFonts w:ascii="Times New Roman" w:hAnsi="Times New Roman" w:cs="Times New Roman"/>
          <w:b/>
        </w:rPr>
        <w:t>Малоузенского</w:t>
      </w:r>
      <w:proofErr w:type="spellEnd"/>
      <w:r w:rsidRPr="00B70B5F">
        <w:rPr>
          <w:rFonts w:ascii="Times New Roman" w:hAnsi="Times New Roman" w:cs="Times New Roman"/>
          <w:b/>
        </w:rPr>
        <w:t xml:space="preserve"> МО                            </w:t>
      </w:r>
      <w:r>
        <w:rPr>
          <w:rFonts w:ascii="Times New Roman" w:hAnsi="Times New Roman" w:cs="Times New Roman"/>
          <w:b/>
        </w:rPr>
        <w:t xml:space="preserve">    </w:t>
      </w:r>
      <w:r w:rsidR="00A42142">
        <w:rPr>
          <w:rFonts w:ascii="Times New Roman" w:hAnsi="Times New Roman" w:cs="Times New Roman"/>
          <w:b/>
        </w:rPr>
        <w:t xml:space="preserve">                 </w:t>
      </w:r>
      <w:proofErr w:type="spellStart"/>
      <w:r w:rsidRPr="00B70B5F">
        <w:rPr>
          <w:rFonts w:ascii="Times New Roman" w:hAnsi="Times New Roman" w:cs="Times New Roman"/>
          <w:b/>
        </w:rPr>
        <w:t>Ситникова</w:t>
      </w:r>
      <w:proofErr w:type="spellEnd"/>
      <w:r w:rsidRPr="00B70B5F">
        <w:rPr>
          <w:rFonts w:ascii="Times New Roman" w:hAnsi="Times New Roman" w:cs="Times New Roman"/>
          <w:b/>
        </w:rPr>
        <w:t xml:space="preserve"> М.А.</w:t>
      </w:r>
    </w:p>
    <w:p w:rsidR="00B70B5F" w:rsidRPr="00B70B5F" w:rsidRDefault="00B70B5F" w:rsidP="00B70B5F">
      <w:pPr>
        <w:spacing w:before="2"/>
        <w:ind w:left="516" w:right="604" w:hanging="5"/>
        <w:rPr>
          <w:rFonts w:ascii="Times New Roman" w:hAnsi="Times New Roman" w:cs="Times New Roman"/>
          <w:b/>
        </w:rPr>
        <w:sectPr w:rsidR="00B70B5F" w:rsidRPr="00B70B5F">
          <w:pgSz w:w="11910" w:h="16840"/>
          <w:pgMar w:top="1040" w:right="580" w:bottom="280" w:left="1520" w:header="434" w:footer="0" w:gutter="0"/>
          <w:cols w:space="720"/>
        </w:sectPr>
      </w:pPr>
    </w:p>
    <w:p w:rsidR="00B70B5F" w:rsidRPr="00EF676C" w:rsidRDefault="00B70B5F" w:rsidP="00B70B5F">
      <w:pPr>
        <w:pStyle w:val="a9"/>
        <w:tabs>
          <w:tab w:val="left" w:pos="433"/>
        </w:tabs>
        <w:spacing w:before="88" w:line="242" w:lineRule="auto"/>
        <w:ind w:left="432" w:right="412" w:firstLine="0"/>
        <w:jc w:val="left"/>
        <w:rPr>
          <w:sz w:val="28"/>
          <w:szCs w:val="28"/>
        </w:rPr>
      </w:pPr>
    </w:p>
    <w:p w:rsidR="00FA0664" w:rsidRDefault="00E92641" w:rsidP="00E92641">
      <w:r>
        <w:rPr>
          <w:sz w:val="28"/>
          <w:szCs w:val="28"/>
        </w:rPr>
        <w:t xml:space="preserve"> </w:t>
      </w:r>
    </w:p>
    <w:sectPr w:rsidR="00FA0664" w:rsidSect="00FA06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576" w:rsidRDefault="00702002" w:rsidP="00B3224B">
    <w:pPr>
      <w:pStyle w:val="a5"/>
      <w:tabs>
        <w:tab w:val="center" w:pos="4905"/>
      </w:tabs>
      <w:spacing w:line="14" w:lineRule="auto"/>
      <w:rPr>
        <w:sz w:val="20"/>
      </w:rPr>
    </w:pPr>
    <w:r w:rsidRPr="00655686">
      <w:rPr>
        <w:sz w:val="28"/>
        <w:lang w:eastAsia="en-US"/>
      </w:rPr>
      <w:pict>
        <v:shapetype id="_x0000_t202" coordsize="21600,21600" o:spt="202" path="m,l,21600r21600,l21600,xe">
          <v:stroke joinstyle="miter"/>
          <v:path gradientshapeok="t" o:connecttype="rect"/>
        </v:shapetype>
        <v:shape id="docshape1" o:spid="_x0000_s2049" type="#_x0000_t202" style="position:absolute;margin-left:312.9pt;margin-top:20.7pt;width:13pt;height:15.3pt;z-index:-251656192;mso-position-horizontal-relative:page;mso-position-vertical-relative:page" filled="f" stroked="f">
          <v:textbox style="mso-next-textbox:#docshape1" inset="0,0,0,0">
            <w:txbxContent>
              <w:p w:rsidR="000C0576" w:rsidRDefault="00702002">
                <w:pPr>
                  <w:spacing w:before="10"/>
                  <w:ind w:left="60"/>
                </w:pPr>
              </w:p>
              <w:p w:rsidR="00B3224B" w:rsidRDefault="00702002">
                <w:pPr>
                  <w:spacing w:before="10"/>
                  <w:ind w:left="60"/>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074074"/>
    <w:multiLevelType w:val="multilevel"/>
    <w:tmpl w:val="B7D2A9F6"/>
    <w:lvl w:ilvl="0">
      <w:start w:val="1"/>
      <w:numFmt w:val="decimal"/>
      <w:lvlText w:val="%1."/>
      <w:lvlJc w:val="left"/>
      <w:pPr>
        <w:ind w:left="1561" w:hanging="284"/>
        <w:jc w:val="right"/>
      </w:pPr>
      <w:rPr>
        <w:rFonts w:ascii="Times New Roman" w:eastAsia="Times New Roman" w:hAnsi="Times New Roman" w:cs="Times New Roman" w:hint="default"/>
        <w:b/>
        <w:bCs/>
        <w:i w:val="0"/>
        <w:iCs w:val="0"/>
        <w:w w:val="100"/>
        <w:sz w:val="28"/>
        <w:szCs w:val="28"/>
        <w:lang w:val="ru-RU" w:eastAsia="en-US" w:bidi="ar-SA"/>
      </w:rPr>
    </w:lvl>
    <w:lvl w:ilvl="1">
      <w:start w:val="1"/>
      <w:numFmt w:val="decimal"/>
      <w:lvlText w:val="%1.%2."/>
      <w:lvlJc w:val="left"/>
      <w:pPr>
        <w:ind w:left="180" w:hanging="636"/>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420" w:hanging="636"/>
      </w:pPr>
      <w:rPr>
        <w:rFonts w:hint="default"/>
        <w:lang w:val="ru-RU" w:eastAsia="en-US" w:bidi="ar-SA"/>
      </w:rPr>
    </w:lvl>
    <w:lvl w:ilvl="3">
      <w:numFmt w:val="bullet"/>
      <w:lvlText w:val="•"/>
      <w:lvlJc w:val="left"/>
      <w:pPr>
        <w:ind w:left="3820" w:hanging="636"/>
      </w:pPr>
      <w:rPr>
        <w:rFonts w:hint="default"/>
        <w:lang w:val="ru-RU" w:eastAsia="en-US" w:bidi="ar-SA"/>
      </w:rPr>
    </w:lvl>
    <w:lvl w:ilvl="4">
      <w:numFmt w:val="bullet"/>
      <w:lvlText w:val="•"/>
      <w:lvlJc w:val="left"/>
      <w:pPr>
        <w:ind w:left="4675" w:hanging="636"/>
      </w:pPr>
      <w:rPr>
        <w:rFonts w:hint="default"/>
        <w:lang w:val="ru-RU" w:eastAsia="en-US" w:bidi="ar-SA"/>
      </w:rPr>
    </w:lvl>
    <w:lvl w:ilvl="5">
      <w:numFmt w:val="bullet"/>
      <w:lvlText w:val="•"/>
      <w:lvlJc w:val="left"/>
      <w:pPr>
        <w:ind w:left="5530" w:hanging="636"/>
      </w:pPr>
      <w:rPr>
        <w:rFonts w:hint="default"/>
        <w:lang w:val="ru-RU" w:eastAsia="en-US" w:bidi="ar-SA"/>
      </w:rPr>
    </w:lvl>
    <w:lvl w:ilvl="6">
      <w:numFmt w:val="bullet"/>
      <w:lvlText w:val="•"/>
      <w:lvlJc w:val="left"/>
      <w:pPr>
        <w:ind w:left="6386" w:hanging="636"/>
      </w:pPr>
      <w:rPr>
        <w:rFonts w:hint="default"/>
        <w:lang w:val="ru-RU" w:eastAsia="en-US" w:bidi="ar-SA"/>
      </w:rPr>
    </w:lvl>
    <w:lvl w:ilvl="7">
      <w:numFmt w:val="bullet"/>
      <w:lvlText w:val="•"/>
      <w:lvlJc w:val="left"/>
      <w:pPr>
        <w:ind w:left="7241" w:hanging="636"/>
      </w:pPr>
      <w:rPr>
        <w:rFonts w:hint="default"/>
        <w:lang w:val="ru-RU" w:eastAsia="en-US" w:bidi="ar-SA"/>
      </w:rPr>
    </w:lvl>
    <w:lvl w:ilvl="8">
      <w:numFmt w:val="bullet"/>
      <w:lvlText w:val="•"/>
      <w:lvlJc w:val="left"/>
      <w:pPr>
        <w:ind w:left="8097" w:hanging="636"/>
      </w:pPr>
      <w:rPr>
        <w:rFonts w:hint="default"/>
        <w:lang w:val="ru-RU" w:eastAsia="en-US" w:bidi="ar-SA"/>
      </w:rPr>
    </w:lvl>
  </w:abstractNum>
  <w:abstractNum w:abstractNumId="1">
    <w:nsid w:val="6B7F2A79"/>
    <w:multiLevelType w:val="hybridMultilevel"/>
    <w:tmpl w:val="29F8535C"/>
    <w:lvl w:ilvl="0" w:tplc="7A7C8636">
      <w:start w:val="1"/>
      <w:numFmt w:val="decimal"/>
      <w:lvlText w:val="%1)"/>
      <w:lvlJc w:val="left"/>
      <w:pPr>
        <w:ind w:left="180" w:hanging="544"/>
      </w:pPr>
      <w:rPr>
        <w:rFonts w:ascii="Times New Roman" w:eastAsia="Times New Roman" w:hAnsi="Times New Roman" w:cs="Times New Roman" w:hint="default"/>
        <w:b w:val="0"/>
        <w:bCs w:val="0"/>
        <w:i w:val="0"/>
        <w:iCs w:val="0"/>
        <w:w w:val="100"/>
        <w:sz w:val="28"/>
        <w:szCs w:val="28"/>
        <w:lang w:val="ru-RU" w:eastAsia="en-US" w:bidi="ar-SA"/>
      </w:rPr>
    </w:lvl>
    <w:lvl w:ilvl="1" w:tplc="46BA9FB4">
      <w:numFmt w:val="bullet"/>
      <w:lvlText w:val="•"/>
      <w:lvlJc w:val="left"/>
      <w:pPr>
        <w:ind w:left="1142" w:hanging="544"/>
      </w:pPr>
      <w:rPr>
        <w:rFonts w:hint="default"/>
        <w:lang w:val="ru-RU" w:eastAsia="en-US" w:bidi="ar-SA"/>
      </w:rPr>
    </w:lvl>
    <w:lvl w:ilvl="2" w:tplc="61D21A5C">
      <w:numFmt w:val="bullet"/>
      <w:lvlText w:val="•"/>
      <w:lvlJc w:val="left"/>
      <w:pPr>
        <w:ind w:left="2105" w:hanging="544"/>
      </w:pPr>
      <w:rPr>
        <w:rFonts w:hint="default"/>
        <w:lang w:val="ru-RU" w:eastAsia="en-US" w:bidi="ar-SA"/>
      </w:rPr>
    </w:lvl>
    <w:lvl w:ilvl="3" w:tplc="A150FB42">
      <w:numFmt w:val="bullet"/>
      <w:lvlText w:val="•"/>
      <w:lvlJc w:val="left"/>
      <w:pPr>
        <w:ind w:left="3068" w:hanging="544"/>
      </w:pPr>
      <w:rPr>
        <w:rFonts w:hint="default"/>
        <w:lang w:val="ru-RU" w:eastAsia="en-US" w:bidi="ar-SA"/>
      </w:rPr>
    </w:lvl>
    <w:lvl w:ilvl="4" w:tplc="A9C0B11A">
      <w:numFmt w:val="bullet"/>
      <w:lvlText w:val="•"/>
      <w:lvlJc w:val="left"/>
      <w:pPr>
        <w:ind w:left="4031" w:hanging="544"/>
      </w:pPr>
      <w:rPr>
        <w:rFonts w:hint="default"/>
        <w:lang w:val="ru-RU" w:eastAsia="en-US" w:bidi="ar-SA"/>
      </w:rPr>
    </w:lvl>
    <w:lvl w:ilvl="5" w:tplc="CF7A1ACA">
      <w:numFmt w:val="bullet"/>
      <w:lvlText w:val="•"/>
      <w:lvlJc w:val="left"/>
      <w:pPr>
        <w:ind w:left="4994" w:hanging="544"/>
      </w:pPr>
      <w:rPr>
        <w:rFonts w:hint="default"/>
        <w:lang w:val="ru-RU" w:eastAsia="en-US" w:bidi="ar-SA"/>
      </w:rPr>
    </w:lvl>
    <w:lvl w:ilvl="6" w:tplc="0A943C4C">
      <w:numFmt w:val="bullet"/>
      <w:lvlText w:val="•"/>
      <w:lvlJc w:val="left"/>
      <w:pPr>
        <w:ind w:left="5956" w:hanging="544"/>
      </w:pPr>
      <w:rPr>
        <w:rFonts w:hint="default"/>
        <w:lang w:val="ru-RU" w:eastAsia="en-US" w:bidi="ar-SA"/>
      </w:rPr>
    </w:lvl>
    <w:lvl w:ilvl="7" w:tplc="98187798">
      <w:numFmt w:val="bullet"/>
      <w:lvlText w:val="•"/>
      <w:lvlJc w:val="left"/>
      <w:pPr>
        <w:ind w:left="6919" w:hanging="544"/>
      </w:pPr>
      <w:rPr>
        <w:rFonts w:hint="default"/>
        <w:lang w:val="ru-RU" w:eastAsia="en-US" w:bidi="ar-SA"/>
      </w:rPr>
    </w:lvl>
    <w:lvl w:ilvl="8" w:tplc="72664DF4">
      <w:numFmt w:val="bullet"/>
      <w:lvlText w:val="•"/>
      <w:lvlJc w:val="left"/>
      <w:pPr>
        <w:ind w:left="7882" w:hanging="544"/>
      </w:pPr>
      <w:rPr>
        <w:rFonts w:hint="default"/>
        <w:lang w:val="ru-RU" w:eastAsia="en-US" w:bidi="ar-SA"/>
      </w:rPr>
    </w:lvl>
  </w:abstractNum>
  <w:abstractNum w:abstractNumId="2">
    <w:nsid w:val="799D43B2"/>
    <w:multiLevelType w:val="hybridMultilevel"/>
    <w:tmpl w:val="AA7C038C"/>
    <w:lvl w:ilvl="0" w:tplc="70AE2854">
      <w:start w:val="1"/>
      <w:numFmt w:val="decimal"/>
      <w:lvlText w:val="%1)"/>
      <w:lvlJc w:val="left"/>
      <w:pPr>
        <w:ind w:left="180" w:hanging="436"/>
      </w:pPr>
      <w:rPr>
        <w:rFonts w:ascii="Times New Roman" w:eastAsia="Times New Roman" w:hAnsi="Times New Roman" w:cs="Times New Roman" w:hint="default"/>
        <w:b w:val="0"/>
        <w:bCs w:val="0"/>
        <w:i w:val="0"/>
        <w:iCs w:val="0"/>
        <w:w w:val="100"/>
        <w:sz w:val="28"/>
        <w:szCs w:val="28"/>
        <w:lang w:val="ru-RU" w:eastAsia="en-US" w:bidi="ar-SA"/>
      </w:rPr>
    </w:lvl>
    <w:lvl w:ilvl="1" w:tplc="617AE1AA">
      <w:numFmt w:val="bullet"/>
      <w:lvlText w:val="•"/>
      <w:lvlJc w:val="left"/>
      <w:pPr>
        <w:ind w:left="1142" w:hanging="436"/>
      </w:pPr>
      <w:rPr>
        <w:rFonts w:hint="default"/>
        <w:lang w:val="ru-RU" w:eastAsia="en-US" w:bidi="ar-SA"/>
      </w:rPr>
    </w:lvl>
    <w:lvl w:ilvl="2" w:tplc="EA9CE850">
      <w:numFmt w:val="bullet"/>
      <w:lvlText w:val="•"/>
      <w:lvlJc w:val="left"/>
      <w:pPr>
        <w:ind w:left="2105" w:hanging="436"/>
      </w:pPr>
      <w:rPr>
        <w:rFonts w:hint="default"/>
        <w:lang w:val="ru-RU" w:eastAsia="en-US" w:bidi="ar-SA"/>
      </w:rPr>
    </w:lvl>
    <w:lvl w:ilvl="3" w:tplc="0770B7C2">
      <w:numFmt w:val="bullet"/>
      <w:lvlText w:val="•"/>
      <w:lvlJc w:val="left"/>
      <w:pPr>
        <w:ind w:left="3068" w:hanging="436"/>
      </w:pPr>
      <w:rPr>
        <w:rFonts w:hint="default"/>
        <w:lang w:val="ru-RU" w:eastAsia="en-US" w:bidi="ar-SA"/>
      </w:rPr>
    </w:lvl>
    <w:lvl w:ilvl="4" w:tplc="29D8CA90">
      <w:numFmt w:val="bullet"/>
      <w:lvlText w:val="•"/>
      <w:lvlJc w:val="left"/>
      <w:pPr>
        <w:ind w:left="4031" w:hanging="436"/>
      </w:pPr>
      <w:rPr>
        <w:rFonts w:hint="default"/>
        <w:lang w:val="ru-RU" w:eastAsia="en-US" w:bidi="ar-SA"/>
      </w:rPr>
    </w:lvl>
    <w:lvl w:ilvl="5" w:tplc="AA00763C">
      <w:numFmt w:val="bullet"/>
      <w:lvlText w:val="•"/>
      <w:lvlJc w:val="left"/>
      <w:pPr>
        <w:ind w:left="4994" w:hanging="436"/>
      </w:pPr>
      <w:rPr>
        <w:rFonts w:hint="default"/>
        <w:lang w:val="ru-RU" w:eastAsia="en-US" w:bidi="ar-SA"/>
      </w:rPr>
    </w:lvl>
    <w:lvl w:ilvl="6" w:tplc="73C26CF0">
      <w:numFmt w:val="bullet"/>
      <w:lvlText w:val="•"/>
      <w:lvlJc w:val="left"/>
      <w:pPr>
        <w:ind w:left="5956" w:hanging="436"/>
      </w:pPr>
      <w:rPr>
        <w:rFonts w:hint="default"/>
        <w:lang w:val="ru-RU" w:eastAsia="en-US" w:bidi="ar-SA"/>
      </w:rPr>
    </w:lvl>
    <w:lvl w:ilvl="7" w:tplc="CE925BA4">
      <w:numFmt w:val="bullet"/>
      <w:lvlText w:val="•"/>
      <w:lvlJc w:val="left"/>
      <w:pPr>
        <w:ind w:left="6919" w:hanging="436"/>
      </w:pPr>
      <w:rPr>
        <w:rFonts w:hint="default"/>
        <w:lang w:val="ru-RU" w:eastAsia="en-US" w:bidi="ar-SA"/>
      </w:rPr>
    </w:lvl>
    <w:lvl w:ilvl="8" w:tplc="0E4A83E6">
      <w:numFmt w:val="bullet"/>
      <w:lvlText w:val="•"/>
      <w:lvlJc w:val="left"/>
      <w:pPr>
        <w:ind w:left="7882" w:hanging="436"/>
      </w:pPr>
      <w:rPr>
        <w:rFonts w:hint="default"/>
        <w:lang w:val="ru-RU" w:eastAsia="en-US" w:bidi="ar-SA"/>
      </w:rPr>
    </w:lvl>
  </w:abstractNum>
  <w:abstractNum w:abstractNumId="3">
    <w:nsid w:val="7D475650"/>
    <w:multiLevelType w:val="hybridMultilevel"/>
    <w:tmpl w:val="1B747456"/>
    <w:lvl w:ilvl="0" w:tplc="A2D43028">
      <w:start w:val="1"/>
      <w:numFmt w:val="decimal"/>
      <w:lvlText w:val="%1."/>
      <w:lvlJc w:val="left"/>
      <w:pPr>
        <w:ind w:left="336" w:hanging="336"/>
      </w:pPr>
      <w:rPr>
        <w:rFonts w:ascii="Times New Roman" w:eastAsia="Times New Roman" w:hAnsi="Times New Roman" w:cs="Times New Roman" w:hint="default"/>
        <w:b w:val="0"/>
        <w:bCs w:val="0"/>
        <w:i w:val="0"/>
        <w:iCs w:val="0"/>
        <w:w w:val="100"/>
        <w:sz w:val="28"/>
        <w:szCs w:val="28"/>
        <w:lang w:val="ru-RU" w:eastAsia="en-US" w:bidi="ar-SA"/>
      </w:rPr>
    </w:lvl>
    <w:lvl w:ilvl="1" w:tplc="D56622B2">
      <w:numFmt w:val="bullet"/>
      <w:lvlText w:val="•"/>
      <w:lvlJc w:val="left"/>
      <w:pPr>
        <w:ind w:left="1298" w:hanging="336"/>
      </w:pPr>
      <w:rPr>
        <w:rFonts w:hint="default"/>
        <w:lang w:val="ru-RU" w:eastAsia="en-US" w:bidi="ar-SA"/>
      </w:rPr>
    </w:lvl>
    <w:lvl w:ilvl="2" w:tplc="85E4EE96">
      <w:numFmt w:val="bullet"/>
      <w:lvlText w:val="•"/>
      <w:lvlJc w:val="left"/>
      <w:pPr>
        <w:ind w:left="2261" w:hanging="336"/>
      </w:pPr>
      <w:rPr>
        <w:rFonts w:hint="default"/>
        <w:lang w:val="ru-RU" w:eastAsia="en-US" w:bidi="ar-SA"/>
      </w:rPr>
    </w:lvl>
    <w:lvl w:ilvl="3" w:tplc="81481C2C">
      <w:numFmt w:val="bullet"/>
      <w:lvlText w:val="•"/>
      <w:lvlJc w:val="left"/>
      <w:pPr>
        <w:ind w:left="3224" w:hanging="336"/>
      </w:pPr>
      <w:rPr>
        <w:rFonts w:hint="default"/>
        <w:lang w:val="ru-RU" w:eastAsia="en-US" w:bidi="ar-SA"/>
      </w:rPr>
    </w:lvl>
    <w:lvl w:ilvl="4" w:tplc="3AD803D6">
      <w:numFmt w:val="bullet"/>
      <w:lvlText w:val="•"/>
      <w:lvlJc w:val="left"/>
      <w:pPr>
        <w:ind w:left="4187" w:hanging="336"/>
      </w:pPr>
      <w:rPr>
        <w:rFonts w:hint="default"/>
        <w:lang w:val="ru-RU" w:eastAsia="en-US" w:bidi="ar-SA"/>
      </w:rPr>
    </w:lvl>
    <w:lvl w:ilvl="5" w:tplc="A12A6CBC">
      <w:numFmt w:val="bullet"/>
      <w:lvlText w:val="•"/>
      <w:lvlJc w:val="left"/>
      <w:pPr>
        <w:ind w:left="5150" w:hanging="336"/>
      </w:pPr>
      <w:rPr>
        <w:rFonts w:hint="default"/>
        <w:lang w:val="ru-RU" w:eastAsia="en-US" w:bidi="ar-SA"/>
      </w:rPr>
    </w:lvl>
    <w:lvl w:ilvl="6" w:tplc="ED764F76">
      <w:numFmt w:val="bullet"/>
      <w:lvlText w:val="•"/>
      <w:lvlJc w:val="left"/>
      <w:pPr>
        <w:ind w:left="6112" w:hanging="336"/>
      </w:pPr>
      <w:rPr>
        <w:rFonts w:hint="default"/>
        <w:lang w:val="ru-RU" w:eastAsia="en-US" w:bidi="ar-SA"/>
      </w:rPr>
    </w:lvl>
    <w:lvl w:ilvl="7" w:tplc="E162EDD0">
      <w:numFmt w:val="bullet"/>
      <w:lvlText w:val="•"/>
      <w:lvlJc w:val="left"/>
      <w:pPr>
        <w:ind w:left="7075" w:hanging="336"/>
      </w:pPr>
      <w:rPr>
        <w:rFonts w:hint="default"/>
        <w:lang w:val="ru-RU" w:eastAsia="en-US" w:bidi="ar-SA"/>
      </w:rPr>
    </w:lvl>
    <w:lvl w:ilvl="8" w:tplc="008C57E8">
      <w:numFmt w:val="bullet"/>
      <w:lvlText w:val="•"/>
      <w:lvlJc w:val="left"/>
      <w:pPr>
        <w:ind w:left="8038" w:hanging="336"/>
      </w:pPr>
      <w:rPr>
        <w:rFonts w:hint="default"/>
        <w:lang w:val="ru-RU"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3074"/>
    <o:shapelayout v:ext="edit">
      <o:idmap v:ext="edit" data="2"/>
    </o:shapelayout>
  </w:hdrShapeDefaults>
  <w:compat/>
  <w:rsids>
    <w:rsidRoot w:val="00E92641"/>
    <w:rsid w:val="00702002"/>
    <w:rsid w:val="007C3ADD"/>
    <w:rsid w:val="00814E96"/>
    <w:rsid w:val="00906A8E"/>
    <w:rsid w:val="00A42142"/>
    <w:rsid w:val="00B70B5F"/>
    <w:rsid w:val="00E43D23"/>
    <w:rsid w:val="00E92641"/>
    <w:rsid w:val="00F84069"/>
    <w:rsid w:val="00FA06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641"/>
    <w:pPr>
      <w:suppressAutoHyphens/>
      <w:spacing w:after="0" w:line="240" w:lineRule="auto"/>
    </w:pPr>
    <w:rPr>
      <w:rFonts w:ascii="Liberation Serif" w:eastAsia="NSimSun" w:hAnsi="Liberation Serif" w:cs="Mangal"/>
      <w:kern w:val="2"/>
      <w:sz w:val="24"/>
      <w:szCs w:val="24"/>
      <w:lang w:eastAsia="zh-CN" w:bidi="hi-IN"/>
    </w:rPr>
  </w:style>
  <w:style w:type="paragraph" w:styleId="1">
    <w:name w:val="heading 1"/>
    <w:basedOn w:val="a"/>
    <w:link w:val="10"/>
    <w:uiPriority w:val="1"/>
    <w:qFormat/>
    <w:rsid w:val="00B70B5F"/>
    <w:pPr>
      <w:widowControl w:val="0"/>
      <w:suppressAutoHyphens w:val="0"/>
      <w:autoSpaceDE w:val="0"/>
      <w:autoSpaceDN w:val="0"/>
      <w:ind w:left="180"/>
      <w:jc w:val="center"/>
      <w:outlineLvl w:val="0"/>
    </w:pPr>
    <w:rPr>
      <w:rFonts w:ascii="Times New Roman" w:eastAsia="Times New Roman" w:hAnsi="Times New Roman" w:cs="Times New Roman"/>
      <w:b/>
      <w:bCs/>
      <w:kern w:val="0"/>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14E96"/>
    <w:pPr>
      <w:spacing w:after="0" w:line="240" w:lineRule="auto"/>
    </w:pPr>
    <w:rPr>
      <w:rFonts w:eastAsiaTheme="minorEastAsia"/>
      <w:lang w:eastAsia="ru-RU"/>
    </w:rPr>
  </w:style>
  <w:style w:type="paragraph" w:styleId="a5">
    <w:name w:val="Body Text"/>
    <w:basedOn w:val="a"/>
    <w:link w:val="a6"/>
    <w:rsid w:val="00E92641"/>
    <w:pPr>
      <w:spacing w:after="140" w:line="276" w:lineRule="auto"/>
    </w:pPr>
  </w:style>
  <w:style w:type="character" w:customStyle="1" w:styleId="a6">
    <w:name w:val="Основной текст Знак"/>
    <w:basedOn w:val="a0"/>
    <w:link w:val="a5"/>
    <w:rsid w:val="00E92641"/>
    <w:rPr>
      <w:rFonts w:ascii="Liberation Serif" w:eastAsia="NSimSun" w:hAnsi="Liberation Serif" w:cs="Mangal"/>
      <w:kern w:val="2"/>
      <w:sz w:val="24"/>
      <w:szCs w:val="24"/>
      <w:lang w:eastAsia="zh-CN" w:bidi="hi-IN"/>
    </w:rPr>
  </w:style>
  <w:style w:type="character" w:customStyle="1" w:styleId="a4">
    <w:name w:val="Без интервала Знак"/>
    <w:basedOn w:val="a0"/>
    <w:link w:val="a3"/>
    <w:uiPriority w:val="1"/>
    <w:locked/>
    <w:rsid w:val="00E92641"/>
    <w:rPr>
      <w:rFonts w:eastAsiaTheme="minorEastAsia"/>
      <w:lang w:eastAsia="ru-RU"/>
    </w:rPr>
  </w:style>
  <w:style w:type="paragraph" w:styleId="a7">
    <w:name w:val="Balloon Text"/>
    <w:basedOn w:val="a"/>
    <w:link w:val="a8"/>
    <w:uiPriority w:val="99"/>
    <w:semiHidden/>
    <w:unhideWhenUsed/>
    <w:rsid w:val="00E92641"/>
    <w:rPr>
      <w:rFonts w:ascii="Tahoma" w:hAnsi="Tahoma"/>
      <w:sz w:val="16"/>
      <w:szCs w:val="14"/>
    </w:rPr>
  </w:style>
  <w:style w:type="character" w:customStyle="1" w:styleId="a8">
    <w:name w:val="Текст выноски Знак"/>
    <w:basedOn w:val="a0"/>
    <w:link w:val="a7"/>
    <w:uiPriority w:val="99"/>
    <w:semiHidden/>
    <w:rsid w:val="00E92641"/>
    <w:rPr>
      <w:rFonts w:ascii="Tahoma" w:eastAsia="NSimSun" w:hAnsi="Tahoma" w:cs="Mangal"/>
      <w:kern w:val="2"/>
      <w:sz w:val="16"/>
      <w:szCs w:val="14"/>
      <w:lang w:eastAsia="zh-CN" w:bidi="hi-IN"/>
    </w:rPr>
  </w:style>
  <w:style w:type="paragraph" w:styleId="a9">
    <w:name w:val="List Paragraph"/>
    <w:basedOn w:val="a"/>
    <w:uiPriority w:val="1"/>
    <w:qFormat/>
    <w:rsid w:val="00E92641"/>
    <w:pPr>
      <w:widowControl w:val="0"/>
      <w:suppressAutoHyphens w:val="0"/>
      <w:autoSpaceDE w:val="0"/>
      <w:autoSpaceDN w:val="0"/>
      <w:ind w:left="180" w:firstLine="708"/>
      <w:jc w:val="both"/>
    </w:pPr>
    <w:rPr>
      <w:rFonts w:ascii="Times New Roman" w:eastAsia="Times New Roman" w:hAnsi="Times New Roman" w:cs="Times New Roman"/>
      <w:kern w:val="0"/>
      <w:sz w:val="22"/>
      <w:szCs w:val="22"/>
      <w:lang w:eastAsia="en-US" w:bidi="ar-SA"/>
    </w:rPr>
  </w:style>
  <w:style w:type="character" w:customStyle="1" w:styleId="10">
    <w:name w:val="Заголовок 1 Знак"/>
    <w:basedOn w:val="a0"/>
    <w:link w:val="1"/>
    <w:uiPriority w:val="1"/>
    <w:rsid w:val="00B70B5F"/>
    <w:rPr>
      <w:rFonts w:ascii="Times New Roman" w:eastAsia="Times New Roman" w:hAnsi="Times New Roman" w:cs="Times New Roman"/>
      <w:b/>
      <w:bCs/>
      <w:sz w:val="28"/>
      <w:szCs w:val="28"/>
    </w:rPr>
  </w:style>
  <w:style w:type="paragraph" w:styleId="aa">
    <w:name w:val="Title"/>
    <w:basedOn w:val="a"/>
    <w:link w:val="ab"/>
    <w:uiPriority w:val="1"/>
    <w:qFormat/>
    <w:rsid w:val="00B70B5F"/>
    <w:pPr>
      <w:widowControl w:val="0"/>
      <w:suppressAutoHyphens w:val="0"/>
      <w:autoSpaceDE w:val="0"/>
      <w:autoSpaceDN w:val="0"/>
      <w:ind w:left="1836" w:right="1922"/>
      <w:jc w:val="center"/>
    </w:pPr>
    <w:rPr>
      <w:rFonts w:ascii="Times New Roman" w:eastAsia="Times New Roman" w:hAnsi="Times New Roman" w:cs="Times New Roman"/>
      <w:b/>
      <w:bCs/>
      <w:kern w:val="0"/>
      <w:sz w:val="36"/>
      <w:szCs w:val="36"/>
      <w:lang w:eastAsia="en-US" w:bidi="ar-SA"/>
    </w:rPr>
  </w:style>
  <w:style w:type="character" w:customStyle="1" w:styleId="ab">
    <w:name w:val="Название Знак"/>
    <w:basedOn w:val="a0"/>
    <w:link w:val="aa"/>
    <w:uiPriority w:val="1"/>
    <w:rsid w:val="00B70B5F"/>
    <w:rPr>
      <w:rFonts w:ascii="Times New Roman" w:eastAsia="Times New Roman" w:hAnsi="Times New Roman" w:cs="Times New Roman"/>
      <w:b/>
      <w:bCs/>
      <w:sz w:val="36"/>
      <w:szCs w:val="36"/>
    </w:rPr>
  </w:style>
  <w:style w:type="table" w:styleId="ac">
    <w:name w:val="Table Grid"/>
    <w:basedOn w:val="a1"/>
    <w:uiPriority w:val="59"/>
    <w:rsid w:val="00B70B5F"/>
    <w:pPr>
      <w:widowControl w:val="0"/>
      <w:autoSpaceDE w:val="0"/>
      <w:autoSpaceDN w:val="0"/>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9</Pages>
  <Words>2863</Words>
  <Characters>16325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2023-11-22T09:30:00Z</cp:lastPrinted>
  <dcterms:created xsi:type="dcterms:W3CDTF">2023-11-22T07:44:00Z</dcterms:created>
  <dcterms:modified xsi:type="dcterms:W3CDTF">2023-11-22T09:30:00Z</dcterms:modified>
</cp:coreProperties>
</file>