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4C" w:rsidRDefault="00C4504C" w:rsidP="00C450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color w:val="000000"/>
        </w:rPr>
        <w:t> </w:t>
      </w:r>
    </w:p>
    <w:p w:rsidR="00C4504C" w:rsidRDefault="00C4504C" w:rsidP="00C450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4504C" w:rsidRDefault="00C4504C" w:rsidP="00C450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МАЛОУЗЕНСКОГО МУНИЦИПАЛЬНОГО ОБРАЗОВАНИЯ                               ПИТЕРСКОГО МУНИЦИПАЛЬНОГО РАЙОНА</w:t>
      </w:r>
    </w:p>
    <w:p w:rsidR="00C4504C" w:rsidRDefault="00C4504C" w:rsidP="00C450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 ОБЛАСТИ</w:t>
      </w:r>
    </w:p>
    <w:p w:rsidR="00C4504C" w:rsidRDefault="00C4504C" w:rsidP="00C45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D0F0C" w:rsidRPr="009B2A41" w:rsidRDefault="00C4504C" w:rsidP="00C450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504C" w:rsidRDefault="00C4504C" w:rsidP="006D0F0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D0F0C">
        <w:rPr>
          <w:rFonts w:ascii="Times New Roman" w:hAnsi="Times New Roman"/>
          <w:b/>
          <w:sz w:val="24"/>
          <w:szCs w:val="24"/>
        </w:rPr>
        <w:t xml:space="preserve">от 25 мая 2023 года                                 </w:t>
      </w:r>
      <w:r w:rsidR="00BC742C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6D0F0C">
        <w:rPr>
          <w:rFonts w:ascii="Times New Roman" w:hAnsi="Times New Roman"/>
          <w:b/>
          <w:sz w:val="24"/>
          <w:szCs w:val="24"/>
        </w:rPr>
        <w:t xml:space="preserve">                                             № 16</w:t>
      </w:r>
    </w:p>
    <w:p w:rsidR="006D0F0C" w:rsidRPr="006D0F0C" w:rsidRDefault="006D0F0C" w:rsidP="006D0F0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D0F0C" w:rsidRPr="00FC0D32" w:rsidRDefault="00C4504C" w:rsidP="00FC0D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0D32">
        <w:t> </w:t>
      </w:r>
      <w:r w:rsidRPr="00FC0D32">
        <w:rPr>
          <w:rFonts w:ascii="Times New Roman" w:hAnsi="Times New Roman" w:cs="Times New Roman"/>
          <w:b/>
          <w:sz w:val="28"/>
          <w:szCs w:val="28"/>
        </w:rPr>
        <w:t xml:space="preserve">Об установлении условий передачи </w:t>
      </w:r>
    </w:p>
    <w:p w:rsidR="00C4504C" w:rsidRPr="00FC0D32" w:rsidRDefault="00C4504C" w:rsidP="00FC0D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0D32">
        <w:rPr>
          <w:rFonts w:ascii="Times New Roman" w:hAnsi="Times New Roman" w:cs="Times New Roman"/>
          <w:b/>
          <w:sz w:val="28"/>
          <w:szCs w:val="28"/>
        </w:rPr>
        <w:t>полномочий и порядка заключения соглашений</w:t>
      </w:r>
    </w:p>
    <w:p w:rsidR="00C4504C" w:rsidRPr="00FC0D32" w:rsidRDefault="00C4504C" w:rsidP="00FC0D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0D32">
        <w:rPr>
          <w:rFonts w:ascii="Times New Roman" w:hAnsi="Times New Roman" w:cs="Times New Roman"/>
          <w:b/>
          <w:sz w:val="28"/>
          <w:szCs w:val="28"/>
        </w:rPr>
        <w:t>о передаче полномочий муниципального заказчика</w:t>
      </w:r>
    </w:p>
    <w:p w:rsidR="00C4504C" w:rsidRPr="00FC0D32" w:rsidRDefault="00C4504C" w:rsidP="00FC0D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0D32">
        <w:rPr>
          <w:rFonts w:ascii="Times New Roman" w:hAnsi="Times New Roman" w:cs="Times New Roman"/>
          <w:b/>
          <w:sz w:val="28"/>
          <w:szCs w:val="28"/>
        </w:rPr>
        <w:t xml:space="preserve">по заключению и исполнению </w:t>
      </w:r>
      <w:proofErr w:type="gramStart"/>
      <w:r w:rsidRPr="00FC0D32">
        <w:rPr>
          <w:rFonts w:ascii="Times New Roman" w:hAnsi="Times New Roman" w:cs="Times New Roman"/>
          <w:b/>
          <w:sz w:val="28"/>
          <w:szCs w:val="28"/>
        </w:rPr>
        <w:t>муниципальны</w:t>
      </w:r>
      <w:r w:rsidR="00123F5A" w:rsidRPr="00FC0D32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</w:p>
    <w:p w:rsidR="00B96784" w:rsidRDefault="00C4504C" w:rsidP="00FC0D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0D32">
        <w:rPr>
          <w:rFonts w:ascii="Times New Roman" w:hAnsi="Times New Roman" w:cs="Times New Roman"/>
          <w:b/>
          <w:sz w:val="28"/>
          <w:szCs w:val="28"/>
        </w:rPr>
        <w:t xml:space="preserve">контрактов при осуществлении бюджетных </w:t>
      </w:r>
    </w:p>
    <w:p w:rsidR="006D0F0C" w:rsidRPr="00FC0D32" w:rsidRDefault="00C4504C" w:rsidP="00FC0D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0D32">
        <w:rPr>
          <w:rFonts w:ascii="Times New Roman" w:hAnsi="Times New Roman" w:cs="Times New Roman"/>
          <w:b/>
          <w:sz w:val="28"/>
          <w:szCs w:val="28"/>
        </w:rPr>
        <w:t xml:space="preserve">инвестиций в объекты </w:t>
      </w:r>
      <w:proofErr w:type="gramStart"/>
      <w:r w:rsidRPr="00FC0D32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6D0F0C" w:rsidRPr="00FC0D32" w:rsidRDefault="00C4504C" w:rsidP="00FC0D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0D32">
        <w:rPr>
          <w:rFonts w:ascii="Times New Roman" w:hAnsi="Times New Roman" w:cs="Times New Roman"/>
          <w:b/>
          <w:sz w:val="28"/>
          <w:szCs w:val="28"/>
        </w:rPr>
        <w:t xml:space="preserve"> собственности  </w:t>
      </w:r>
      <w:proofErr w:type="spellStart"/>
      <w:r w:rsidRPr="00FC0D32">
        <w:rPr>
          <w:rFonts w:ascii="Times New Roman" w:hAnsi="Times New Roman" w:cs="Times New Roman"/>
          <w:b/>
          <w:sz w:val="28"/>
          <w:szCs w:val="28"/>
        </w:rPr>
        <w:t>Малоузенского</w:t>
      </w:r>
      <w:proofErr w:type="spellEnd"/>
      <w:r w:rsidRPr="00FC0D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0F0C" w:rsidRPr="00FC0D32" w:rsidRDefault="00C4504C" w:rsidP="00FC0D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0D3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Питерского </w:t>
      </w:r>
    </w:p>
    <w:p w:rsidR="00C4504C" w:rsidRPr="00FC0D32" w:rsidRDefault="00C4504C" w:rsidP="00FC0D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0D3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Саратовской области </w:t>
      </w:r>
    </w:p>
    <w:p w:rsidR="00C4504C" w:rsidRPr="00FC0D32" w:rsidRDefault="00C4504C" w:rsidP="00C4504C">
      <w:pPr>
        <w:pStyle w:val="a6"/>
        <w:spacing w:after="0"/>
        <w:ind w:firstLine="555"/>
        <w:rPr>
          <w:rFonts w:hint="eastAsia"/>
          <w:sz w:val="28"/>
          <w:szCs w:val="28"/>
        </w:rPr>
      </w:pPr>
      <w:r w:rsidRPr="00FC0D32">
        <w:rPr>
          <w:color w:val="000000"/>
          <w:sz w:val="28"/>
          <w:szCs w:val="28"/>
        </w:rPr>
        <w:t> </w:t>
      </w:r>
    </w:p>
    <w:p w:rsidR="00C4504C" w:rsidRPr="00FC0D32" w:rsidRDefault="00C4504C" w:rsidP="00FC0D32">
      <w:pPr>
        <w:pStyle w:val="a6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C0D32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  статьей 79 Бюджетного кодекса Российской Федерации,</w:t>
      </w:r>
    </w:p>
    <w:p w:rsidR="00C4504C" w:rsidRPr="00FC0D32" w:rsidRDefault="00FC0D32" w:rsidP="00C4504C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="00C4504C" w:rsidRPr="00FC0D3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4504C" w:rsidRPr="00FC0D32" w:rsidRDefault="00C4504C" w:rsidP="00C4504C">
      <w:pPr>
        <w:pStyle w:val="a6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FC0D32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условия передачи полномочий и порядок 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 собственности </w:t>
      </w:r>
      <w:proofErr w:type="spellStart"/>
      <w:r w:rsidRPr="00FC0D32">
        <w:rPr>
          <w:rFonts w:ascii="Times New Roman" w:hAnsi="Times New Roman" w:cs="Times New Roman"/>
          <w:color w:val="000000"/>
          <w:sz w:val="28"/>
          <w:szCs w:val="28"/>
        </w:rPr>
        <w:t>Малоузенского</w:t>
      </w:r>
      <w:proofErr w:type="spellEnd"/>
      <w:r w:rsidRPr="00FC0D3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Питерского муниципального района Саратовской области согласно приложению к настоящему постановлению.</w:t>
      </w:r>
    </w:p>
    <w:p w:rsidR="00C4504C" w:rsidRPr="00FC0D32" w:rsidRDefault="00C4504C" w:rsidP="00C4504C">
      <w:pPr>
        <w:pStyle w:val="a6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C0D32">
        <w:rPr>
          <w:rFonts w:ascii="Times New Roman" w:hAnsi="Times New Roman" w:cs="Times New Roman"/>
          <w:color w:val="000000"/>
          <w:sz w:val="28"/>
          <w:szCs w:val="28"/>
        </w:rPr>
        <w:t>2. Настоящее постановление подлежит официальному</w:t>
      </w:r>
      <w:r w:rsidR="00B96784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опубликованию </w:t>
      </w:r>
      <w:r w:rsidRPr="00FC0D32">
        <w:rPr>
          <w:rFonts w:ascii="Times New Roman" w:hAnsi="Times New Roman" w:cs="Times New Roman"/>
          <w:color w:val="000000"/>
          <w:sz w:val="28"/>
          <w:szCs w:val="28"/>
        </w:rPr>
        <w:t xml:space="preserve"> и размещению на официальном сайте администрации </w:t>
      </w:r>
      <w:proofErr w:type="spellStart"/>
      <w:r w:rsidRPr="00FC0D32">
        <w:rPr>
          <w:rFonts w:ascii="Times New Roman" w:hAnsi="Times New Roman" w:cs="Times New Roman"/>
          <w:color w:val="000000"/>
          <w:sz w:val="28"/>
          <w:szCs w:val="28"/>
        </w:rPr>
        <w:t>Малоузенского</w:t>
      </w:r>
      <w:proofErr w:type="spellEnd"/>
      <w:r w:rsidRPr="00FC0D3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Питерского муниципального района Саратовской области  </w:t>
      </w:r>
      <w:r w:rsidR="006A3967" w:rsidRPr="00FC0D32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FC0D32">
        <w:rPr>
          <w:rFonts w:ascii="Times New Roman" w:hAnsi="Times New Roman" w:cs="Times New Roman"/>
          <w:color w:val="4F81BD" w:themeColor="accent1"/>
          <w:sz w:val="28"/>
          <w:szCs w:val="28"/>
        </w:rPr>
        <w:t> http://</w:t>
      </w:r>
      <w:r w:rsidR="001D037C" w:rsidRPr="00FC0D32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proofErr w:type="spellStart"/>
      <w:r w:rsidR="001D037C" w:rsidRPr="00FC0D32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malouzenskoe</w:t>
      </w:r>
      <w:proofErr w:type="spellEnd"/>
      <w:r w:rsidR="001D037C" w:rsidRPr="00FC0D32">
        <w:rPr>
          <w:rFonts w:ascii="Times New Roman" w:hAnsi="Times New Roman" w:cs="Times New Roman"/>
          <w:color w:val="4F81BD" w:themeColor="accent1"/>
          <w:sz w:val="28"/>
          <w:szCs w:val="28"/>
        </w:rPr>
        <w:t>-64.</w:t>
      </w:r>
      <w:proofErr w:type="spellStart"/>
      <w:r w:rsidR="006A3967" w:rsidRPr="00FC0D32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g</w:t>
      </w:r>
      <w:r w:rsidR="001D037C" w:rsidRPr="00FC0D32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osweb</w:t>
      </w:r>
      <w:proofErr w:type="spellEnd"/>
      <w:r w:rsidR="001D037C" w:rsidRPr="00FC0D32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proofErr w:type="spellStart"/>
      <w:r w:rsidR="006A3967" w:rsidRPr="00FC0D32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gosuslugi</w:t>
      </w:r>
      <w:proofErr w:type="spellEnd"/>
      <w:r w:rsidR="006A3967" w:rsidRPr="00FC0D32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proofErr w:type="spellStart"/>
      <w:r w:rsidR="006A3967" w:rsidRPr="00FC0D32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ru</w:t>
      </w:r>
      <w:proofErr w:type="spellEnd"/>
      <w:r w:rsidR="006A3967" w:rsidRPr="00FC0D32">
        <w:rPr>
          <w:rFonts w:ascii="Times New Roman" w:hAnsi="Times New Roman" w:cs="Times New Roman"/>
          <w:sz w:val="28"/>
          <w:szCs w:val="28"/>
        </w:rPr>
        <w:t xml:space="preserve"> </w:t>
      </w:r>
      <w:r w:rsidRPr="00FC0D32">
        <w:rPr>
          <w:rFonts w:ascii="Times New Roman" w:hAnsi="Times New Roman" w:cs="Times New Roman"/>
          <w:color w:val="000000"/>
          <w:sz w:val="28"/>
          <w:szCs w:val="28"/>
        </w:rPr>
        <w:t>и регистрации в порядке, установленном действующим законодательством.</w:t>
      </w:r>
    </w:p>
    <w:p w:rsidR="00C4504C" w:rsidRPr="00FC0D32" w:rsidRDefault="00C4504C" w:rsidP="00C4504C">
      <w:pPr>
        <w:pStyle w:val="a6"/>
        <w:spacing w:after="0" w:line="27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FC0D32">
        <w:rPr>
          <w:rFonts w:ascii="Times New Roman" w:hAnsi="Times New Roman" w:cs="Times New Roman"/>
          <w:color w:val="000000"/>
          <w:sz w:val="28"/>
          <w:szCs w:val="28"/>
        </w:rPr>
        <w:t>3. Настоящее постановление вступает в силу со дня его</w:t>
      </w:r>
      <w:r w:rsidR="00FC0D32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обнародования </w:t>
      </w:r>
      <w:r w:rsidRPr="00FC0D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0D3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C0D32">
        <w:rPr>
          <w:rFonts w:ascii="Times New Roman" w:hAnsi="Times New Roman" w:cs="Times New Roman"/>
          <w:color w:val="000000"/>
          <w:sz w:val="28"/>
          <w:szCs w:val="28"/>
        </w:rPr>
        <w:t>опубликования</w:t>
      </w:r>
      <w:r w:rsidR="00FC0D3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FC0D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504C" w:rsidRPr="00FC0D32" w:rsidRDefault="00C4504C" w:rsidP="00C4504C">
      <w:pPr>
        <w:pStyle w:val="a6"/>
        <w:spacing w:after="0" w:line="27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FC0D3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FC0D32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FC0D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0D3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FC0D3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4504C" w:rsidRPr="00884488" w:rsidRDefault="00C4504C" w:rsidP="00C4504C">
      <w:pPr>
        <w:pStyle w:val="a6"/>
        <w:spacing w:after="0"/>
        <w:ind w:firstLine="555"/>
        <w:jc w:val="center"/>
        <w:rPr>
          <w:rFonts w:ascii="Times New Roman" w:hAnsi="Times New Roman" w:cs="Times New Roman"/>
        </w:rPr>
      </w:pPr>
    </w:p>
    <w:p w:rsidR="00C4504C" w:rsidRPr="00884488" w:rsidRDefault="00C4504C" w:rsidP="00C4504C">
      <w:pPr>
        <w:pStyle w:val="a6"/>
        <w:spacing w:after="0"/>
        <w:ind w:firstLine="555"/>
        <w:jc w:val="center"/>
        <w:rPr>
          <w:rFonts w:ascii="Times New Roman" w:hAnsi="Times New Roman" w:cs="Times New Roman"/>
        </w:rPr>
      </w:pPr>
    </w:p>
    <w:p w:rsidR="006D0F0C" w:rsidRPr="00FC0D32" w:rsidRDefault="00C4504C" w:rsidP="006D0F0C">
      <w:pPr>
        <w:pStyle w:val="a6"/>
        <w:spacing w:after="0"/>
        <w:ind w:firstLine="555"/>
        <w:rPr>
          <w:rFonts w:ascii="Times New Roman" w:hAnsi="Times New Roman" w:cs="Times New Roman"/>
          <w:color w:val="000000"/>
          <w:sz w:val="28"/>
          <w:szCs w:val="28"/>
        </w:rPr>
      </w:pPr>
      <w:r w:rsidRPr="00FC0D32">
        <w:rPr>
          <w:rFonts w:ascii="Times New Roman" w:hAnsi="Times New Roman" w:cs="Times New Roman"/>
          <w:color w:val="000000"/>
          <w:sz w:val="28"/>
          <w:szCs w:val="28"/>
        </w:rPr>
        <w:t>Глава </w:t>
      </w:r>
      <w:proofErr w:type="spellStart"/>
      <w:r w:rsidR="006D0F0C" w:rsidRPr="00FC0D32">
        <w:rPr>
          <w:rFonts w:ascii="Times New Roman" w:hAnsi="Times New Roman" w:cs="Times New Roman"/>
          <w:color w:val="000000"/>
          <w:sz w:val="28"/>
          <w:szCs w:val="28"/>
        </w:rPr>
        <w:t>Малоузенского</w:t>
      </w:r>
      <w:proofErr w:type="spellEnd"/>
    </w:p>
    <w:p w:rsidR="00C4504C" w:rsidRPr="00FC0D32" w:rsidRDefault="00C4504C" w:rsidP="006D0F0C">
      <w:pPr>
        <w:pStyle w:val="a6"/>
        <w:spacing w:after="0"/>
        <w:ind w:firstLine="555"/>
        <w:rPr>
          <w:rFonts w:ascii="Times New Roman" w:hAnsi="Times New Roman" w:cs="Times New Roman"/>
          <w:color w:val="000000"/>
          <w:sz w:val="28"/>
          <w:szCs w:val="28"/>
        </w:rPr>
      </w:pPr>
      <w:r w:rsidRPr="00FC0D3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</w:t>
      </w:r>
      <w:r w:rsidR="006D0F0C" w:rsidRPr="00FC0D3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FC0D32">
        <w:rPr>
          <w:rFonts w:ascii="Times New Roman" w:hAnsi="Times New Roman" w:cs="Times New Roman"/>
          <w:color w:val="000000"/>
          <w:sz w:val="28"/>
          <w:szCs w:val="28"/>
        </w:rPr>
        <w:t xml:space="preserve"> С.Ю. Евстигнее</w:t>
      </w:r>
      <w:r w:rsidR="006D0F0C" w:rsidRPr="00FC0D32">
        <w:rPr>
          <w:rFonts w:ascii="Times New Roman" w:hAnsi="Times New Roman" w:cs="Times New Roman"/>
          <w:color w:val="000000"/>
          <w:sz w:val="28"/>
          <w:szCs w:val="28"/>
        </w:rPr>
        <w:t>в</w:t>
      </w:r>
    </w:p>
    <w:p w:rsidR="00C4504C" w:rsidRPr="006A3967" w:rsidRDefault="006A3967" w:rsidP="006A3967">
      <w:pPr>
        <w:pStyle w:val="a6"/>
        <w:spacing w:after="0"/>
        <w:ind w:firstLine="555"/>
        <w:jc w:val="both"/>
        <w:rPr>
          <w:rFonts w:hint="eastAsia"/>
        </w:rPr>
      </w:pPr>
      <w:r>
        <w:rPr>
          <w:color w:val="000000"/>
        </w:rPr>
        <w:t xml:space="preserve">                                                                                                                     </w:t>
      </w:r>
      <w:r w:rsidR="00C4504C" w:rsidRPr="00AF0CFC">
        <w:rPr>
          <w:rFonts w:ascii="Times New Roman" w:hAnsi="Times New Roman" w:cs="Times New Roman"/>
          <w:color w:val="000000"/>
        </w:rPr>
        <w:t>           Приложение </w:t>
      </w:r>
    </w:p>
    <w:p w:rsidR="00C4504C" w:rsidRPr="00AF0CFC" w:rsidRDefault="00C4504C" w:rsidP="00C4504C">
      <w:pPr>
        <w:pStyle w:val="a6"/>
        <w:spacing w:after="0"/>
        <w:ind w:firstLine="555"/>
        <w:jc w:val="right"/>
        <w:rPr>
          <w:rFonts w:ascii="Times New Roman" w:hAnsi="Times New Roman" w:cs="Times New Roman"/>
        </w:rPr>
      </w:pPr>
      <w:r w:rsidRPr="00AF0CFC">
        <w:rPr>
          <w:rFonts w:ascii="Times New Roman" w:hAnsi="Times New Roman" w:cs="Times New Roman"/>
          <w:color w:val="000000"/>
        </w:rPr>
        <w:lastRenderedPageBreak/>
        <w:t>                             к постановлению</w:t>
      </w:r>
    </w:p>
    <w:p w:rsidR="00C4504C" w:rsidRPr="00AF0CFC" w:rsidRDefault="00C4504C" w:rsidP="00C4504C">
      <w:pPr>
        <w:pStyle w:val="a6"/>
        <w:spacing w:after="0"/>
        <w:ind w:firstLine="555"/>
        <w:jc w:val="right"/>
        <w:rPr>
          <w:rFonts w:ascii="Times New Roman" w:hAnsi="Times New Roman" w:cs="Times New Roman"/>
          <w:color w:val="000000"/>
        </w:rPr>
      </w:pPr>
      <w:r w:rsidRPr="00AF0CFC">
        <w:rPr>
          <w:rFonts w:ascii="Times New Roman" w:hAnsi="Times New Roman" w:cs="Times New Roman"/>
          <w:color w:val="000000"/>
        </w:rPr>
        <w:t xml:space="preserve">                                                                          администрации </w:t>
      </w:r>
      <w:proofErr w:type="spellStart"/>
      <w:r w:rsidRPr="00AF0CFC">
        <w:rPr>
          <w:rFonts w:ascii="Times New Roman" w:hAnsi="Times New Roman" w:cs="Times New Roman"/>
          <w:color w:val="000000"/>
        </w:rPr>
        <w:t>Малоузенского</w:t>
      </w:r>
      <w:proofErr w:type="spellEnd"/>
      <w:r w:rsidRPr="00AF0CFC">
        <w:rPr>
          <w:rFonts w:ascii="Times New Roman" w:hAnsi="Times New Roman" w:cs="Times New Roman"/>
          <w:color w:val="000000"/>
        </w:rPr>
        <w:t xml:space="preserve"> МО Питерского муниципального района </w:t>
      </w:r>
    </w:p>
    <w:p w:rsidR="00C4504C" w:rsidRPr="00AF0CFC" w:rsidRDefault="00C4504C" w:rsidP="00C4504C">
      <w:pPr>
        <w:pStyle w:val="a6"/>
        <w:spacing w:after="0"/>
        <w:ind w:firstLine="555"/>
        <w:jc w:val="right"/>
        <w:rPr>
          <w:rFonts w:ascii="Times New Roman" w:hAnsi="Times New Roman" w:cs="Times New Roman"/>
          <w:color w:val="000000"/>
        </w:rPr>
      </w:pPr>
      <w:r w:rsidRPr="00AF0CFC">
        <w:rPr>
          <w:rFonts w:ascii="Times New Roman" w:hAnsi="Times New Roman" w:cs="Times New Roman"/>
          <w:color w:val="000000"/>
        </w:rPr>
        <w:t xml:space="preserve">Саратовской области </w:t>
      </w:r>
    </w:p>
    <w:p w:rsidR="00C4504C" w:rsidRPr="00AF0CFC" w:rsidRDefault="006D0F0C" w:rsidP="00C4504C">
      <w:pPr>
        <w:pStyle w:val="a6"/>
        <w:spacing w:after="0"/>
        <w:ind w:firstLine="55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от 25.05.2023г.  №16</w:t>
      </w:r>
    </w:p>
    <w:p w:rsidR="00C4504C" w:rsidRDefault="00C4504C" w:rsidP="00C4504C">
      <w:pPr>
        <w:pStyle w:val="a6"/>
        <w:spacing w:after="0"/>
        <w:ind w:firstLine="555"/>
        <w:jc w:val="both"/>
        <w:rPr>
          <w:rFonts w:hint="eastAsia"/>
        </w:rPr>
      </w:pPr>
      <w:r>
        <w:rPr>
          <w:color w:val="000000"/>
        </w:rPr>
        <w:t> </w:t>
      </w:r>
    </w:p>
    <w:p w:rsidR="00C4504C" w:rsidRPr="006A3967" w:rsidRDefault="00C4504C" w:rsidP="00C4504C">
      <w:pPr>
        <w:pStyle w:val="a6"/>
        <w:spacing w:after="0"/>
        <w:ind w:firstLine="555"/>
        <w:jc w:val="both"/>
        <w:rPr>
          <w:rFonts w:hint="eastAsia"/>
          <w:b/>
        </w:rPr>
      </w:pPr>
      <w:r>
        <w:rPr>
          <w:color w:val="000000"/>
        </w:rPr>
        <w:t> </w:t>
      </w:r>
    </w:p>
    <w:p w:rsidR="00C4504C" w:rsidRPr="006A3967" w:rsidRDefault="00C4504C" w:rsidP="00C4504C">
      <w:pPr>
        <w:pStyle w:val="a6"/>
        <w:spacing w:after="0"/>
        <w:ind w:firstLine="555"/>
        <w:jc w:val="center"/>
        <w:rPr>
          <w:rFonts w:ascii="Times New Roman" w:hAnsi="Times New Roman" w:cs="Times New Roman"/>
          <w:b/>
        </w:rPr>
      </w:pPr>
      <w:r w:rsidRPr="006A3967">
        <w:rPr>
          <w:rFonts w:ascii="Times New Roman" w:hAnsi="Times New Roman" w:cs="Times New Roman"/>
          <w:b/>
          <w:color w:val="000000"/>
        </w:rPr>
        <w:t>Установление условий передачи полномочий и порядок</w:t>
      </w:r>
    </w:p>
    <w:p w:rsidR="00C4504C" w:rsidRPr="006A3967" w:rsidRDefault="00C4504C" w:rsidP="00C4504C">
      <w:pPr>
        <w:pStyle w:val="a6"/>
        <w:spacing w:after="0"/>
        <w:ind w:firstLine="555"/>
        <w:jc w:val="center"/>
        <w:rPr>
          <w:rFonts w:ascii="Times New Roman" w:hAnsi="Times New Roman" w:cs="Times New Roman"/>
          <w:b/>
        </w:rPr>
      </w:pPr>
      <w:r w:rsidRPr="006A3967">
        <w:rPr>
          <w:rFonts w:ascii="Times New Roman" w:hAnsi="Times New Roman" w:cs="Times New Roman"/>
          <w:b/>
          <w:color w:val="000000"/>
        </w:rPr>
        <w:t>заключения соглашений о передаче полномочий муниципального заказчика по заключению и исполнению муниципальных контрактов при осуществлении бюджетных инвестиций в объекты муниципальной собственности </w:t>
      </w:r>
      <w:proofErr w:type="spellStart"/>
      <w:r w:rsidRPr="006A3967">
        <w:rPr>
          <w:rFonts w:ascii="Times New Roman" w:hAnsi="Times New Roman" w:cs="Times New Roman"/>
          <w:b/>
          <w:color w:val="000000"/>
        </w:rPr>
        <w:t>Малоузенского</w:t>
      </w:r>
      <w:proofErr w:type="spellEnd"/>
      <w:r w:rsidRPr="006A3967">
        <w:rPr>
          <w:rFonts w:ascii="Times New Roman" w:hAnsi="Times New Roman" w:cs="Times New Roman"/>
          <w:b/>
          <w:color w:val="000000"/>
        </w:rPr>
        <w:t xml:space="preserve"> муниципального образования Питерского муниципального района Саратовской области </w:t>
      </w:r>
    </w:p>
    <w:p w:rsidR="00C4504C" w:rsidRPr="00AF0CFC" w:rsidRDefault="00C4504C" w:rsidP="00C4504C">
      <w:pPr>
        <w:pStyle w:val="a6"/>
        <w:spacing w:after="0"/>
        <w:ind w:firstLine="555"/>
        <w:jc w:val="both"/>
        <w:rPr>
          <w:rFonts w:ascii="Times New Roman" w:hAnsi="Times New Roman" w:cs="Times New Roman"/>
        </w:rPr>
      </w:pPr>
      <w:r w:rsidRPr="00AF0CFC">
        <w:rPr>
          <w:rFonts w:ascii="Times New Roman" w:hAnsi="Times New Roman" w:cs="Times New Roman"/>
          <w:color w:val="000000"/>
        </w:rPr>
        <w:t> </w:t>
      </w:r>
    </w:p>
    <w:p w:rsidR="00C4504C" w:rsidRPr="00AF0CFC" w:rsidRDefault="00C4504C" w:rsidP="00C4504C">
      <w:pPr>
        <w:pStyle w:val="a6"/>
        <w:spacing w:after="0"/>
        <w:ind w:firstLine="555"/>
        <w:jc w:val="center"/>
        <w:rPr>
          <w:rFonts w:ascii="Times New Roman" w:hAnsi="Times New Roman" w:cs="Times New Roman"/>
        </w:rPr>
      </w:pPr>
      <w:r w:rsidRPr="00AF0CFC">
        <w:rPr>
          <w:rFonts w:ascii="Times New Roman" w:hAnsi="Times New Roman" w:cs="Times New Roman"/>
          <w:b/>
          <w:color w:val="000000"/>
        </w:rPr>
        <w:t>1. Основные положения</w:t>
      </w:r>
    </w:p>
    <w:p w:rsidR="00C4504C" w:rsidRPr="00AF0CFC" w:rsidRDefault="00C4504C" w:rsidP="00C4504C">
      <w:pPr>
        <w:pStyle w:val="a6"/>
        <w:spacing w:after="0"/>
        <w:ind w:firstLine="555"/>
        <w:jc w:val="both"/>
        <w:rPr>
          <w:rFonts w:ascii="Times New Roman" w:hAnsi="Times New Roman" w:cs="Times New Roman"/>
        </w:rPr>
      </w:pPr>
      <w:r w:rsidRPr="00AF0CFC">
        <w:rPr>
          <w:rFonts w:ascii="Times New Roman" w:hAnsi="Times New Roman" w:cs="Times New Roman"/>
          <w:color w:val="000000"/>
        </w:rPr>
        <w:t> </w:t>
      </w:r>
    </w:p>
    <w:p w:rsidR="00C4504C" w:rsidRPr="00AF0CFC" w:rsidRDefault="00C4504C" w:rsidP="00C4504C">
      <w:pPr>
        <w:pStyle w:val="a6"/>
        <w:spacing w:after="0"/>
        <w:ind w:firstLine="555"/>
        <w:jc w:val="both"/>
        <w:rPr>
          <w:rFonts w:ascii="Times New Roman" w:hAnsi="Times New Roman" w:cs="Times New Roman"/>
          <w:color w:val="000000"/>
        </w:rPr>
      </w:pPr>
      <w:r w:rsidRPr="00AF0CFC">
        <w:rPr>
          <w:rFonts w:ascii="Times New Roman" w:hAnsi="Times New Roman" w:cs="Times New Roman"/>
          <w:color w:val="000000"/>
        </w:rPr>
        <w:t xml:space="preserve">1. </w:t>
      </w:r>
      <w:proofErr w:type="gramStart"/>
      <w:r w:rsidRPr="00AF0CFC">
        <w:rPr>
          <w:rFonts w:ascii="Times New Roman" w:hAnsi="Times New Roman" w:cs="Times New Roman"/>
          <w:color w:val="000000"/>
        </w:rPr>
        <w:t xml:space="preserve">Настоящее Порядок разработан в соответствии со статьей 79 Бюджетного кодекса Российской Федерации и определяет условия передачи полномочий и порядок заключения соглашений о передаче на безвозмездной основе полномочий муниципального заказчика по заключению и исполнению от имени </w:t>
      </w:r>
      <w:proofErr w:type="spellStart"/>
      <w:r w:rsidRPr="00AF0CFC">
        <w:rPr>
          <w:rFonts w:ascii="Times New Roman" w:hAnsi="Times New Roman" w:cs="Times New Roman"/>
          <w:color w:val="000000"/>
        </w:rPr>
        <w:t>Малоузенского</w:t>
      </w:r>
      <w:proofErr w:type="spellEnd"/>
      <w:r w:rsidRPr="00AF0CFC">
        <w:rPr>
          <w:rFonts w:ascii="Times New Roman" w:hAnsi="Times New Roman" w:cs="Times New Roman"/>
          <w:color w:val="000000"/>
        </w:rPr>
        <w:t xml:space="preserve"> муниципального образования Питерского муниципального района Саратовской области муниципальных контрактов при осуществлении бюджетных инвестиций в объекты муниципальной собственности </w:t>
      </w:r>
      <w:proofErr w:type="spellStart"/>
      <w:r w:rsidRPr="00AF0CFC">
        <w:rPr>
          <w:rFonts w:ascii="Times New Roman" w:hAnsi="Times New Roman" w:cs="Times New Roman"/>
          <w:color w:val="000000"/>
        </w:rPr>
        <w:t>Малоузенского</w:t>
      </w:r>
      <w:proofErr w:type="spellEnd"/>
      <w:r w:rsidRPr="00AF0CFC">
        <w:rPr>
          <w:rFonts w:ascii="Times New Roman" w:hAnsi="Times New Roman" w:cs="Times New Roman"/>
          <w:color w:val="000000"/>
        </w:rPr>
        <w:t xml:space="preserve"> муниципального образования Питерского муниципального района Саратовской</w:t>
      </w:r>
      <w:proofErr w:type="gramEnd"/>
      <w:r w:rsidRPr="00AF0CFC">
        <w:rPr>
          <w:rFonts w:ascii="Times New Roman" w:hAnsi="Times New Roman" w:cs="Times New Roman"/>
          <w:color w:val="000000"/>
        </w:rPr>
        <w:t xml:space="preserve"> области </w:t>
      </w:r>
    </w:p>
    <w:p w:rsidR="00C4504C" w:rsidRPr="00AF0CFC" w:rsidRDefault="00C4504C" w:rsidP="00C4504C">
      <w:pPr>
        <w:pStyle w:val="a6"/>
        <w:spacing w:after="0"/>
        <w:ind w:firstLine="555"/>
        <w:jc w:val="both"/>
        <w:rPr>
          <w:rFonts w:ascii="Times New Roman" w:hAnsi="Times New Roman" w:cs="Times New Roman"/>
        </w:rPr>
      </w:pPr>
      <w:r w:rsidRPr="00AF0CFC">
        <w:rPr>
          <w:rFonts w:ascii="Times New Roman" w:hAnsi="Times New Roman" w:cs="Times New Roman"/>
          <w:color w:val="000000"/>
        </w:rPr>
        <w:t xml:space="preserve">2. </w:t>
      </w:r>
      <w:proofErr w:type="gramStart"/>
      <w:r w:rsidRPr="00AF0CFC">
        <w:rPr>
          <w:rFonts w:ascii="Times New Roman" w:hAnsi="Times New Roman" w:cs="Times New Roman"/>
          <w:color w:val="000000"/>
        </w:rPr>
        <w:t xml:space="preserve">Порядок определяет условия передачи указанных полномочий (за исключением полномочий, связанных с вводом в эксплуатацию объектов капитального строительства, являющихся муниципальной собственностью) муниципальным бюджетным и автономным учреждениям </w:t>
      </w:r>
      <w:proofErr w:type="spellStart"/>
      <w:r w:rsidRPr="00AF0CFC">
        <w:rPr>
          <w:rFonts w:ascii="Times New Roman" w:hAnsi="Times New Roman" w:cs="Times New Roman"/>
          <w:color w:val="000000"/>
        </w:rPr>
        <w:t>Малоузенского</w:t>
      </w:r>
      <w:proofErr w:type="spellEnd"/>
      <w:r w:rsidRPr="00AF0CFC">
        <w:rPr>
          <w:rFonts w:ascii="Times New Roman" w:hAnsi="Times New Roman" w:cs="Times New Roman"/>
          <w:color w:val="000000"/>
        </w:rPr>
        <w:t xml:space="preserve"> муниципального образования Питерского муниципального района Саратовской области, в отношении которых администрация </w:t>
      </w:r>
      <w:proofErr w:type="spellStart"/>
      <w:r w:rsidRPr="00AF0CFC">
        <w:rPr>
          <w:rFonts w:ascii="Times New Roman" w:hAnsi="Times New Roman" w:cs="Times New Roman"/>
          <w:color w:val="000000"/>
        </w:rPr>
        <w:t>Малоузенского</w:t>
      </w:r>
      <w:proofErr w:type="spellEnd"/>
      <w:r w:rsidRPr="00AF0CFC">
        <w:rPr>
          <w:rFonts w:ascii="Times New Roman" w:hAnsi="Times New Roman" w:cs="Times New Roman"/>
          <w:color w:val="000000"/>
        </w:rPr>
        <w:t xml:space="preserve"> муниципального образования Питерского муниципального района Саратовской области  осуществляет функции и полномочия учредителей, или муниципальным унитарным предприятиям </w:t>
      </w:r>
      <w:proofErr w:type="spellStart"/>
      <w:r w:rsidRPr="00AF0CFC">
        <w:rPr>
          <w:rFonts w:ascii="Times New Roman" w:hAnsi="Times New Roman" w:cs="Times New Roman"/>
          <w:color w:val="000000"/>
        </w:rPr>
        <w:t>Малоузенского</w:t>
      </w:r>
      <w:proofErr w:type="spellEnd"/>
      <w:r w:rsidRPr="00AF0CFC">
        <w:rPr>
          <w:rFonts w:ascii="Times New Roman" w:hAnsi="Times New Roman" w:cs="Times New Roman"/>
          <w:color w:val="000000"/>
        </w:rPr>
        <w:t xml:space="preserve"> муниципального образования Питерского муниципального района</w:t>
      </w:r>
      <w:proofErr w:type="gramEnd"/>
      <w:r w:rsidRPr="00AF0CFC">
        <w:rPr>
          <w:rFonts w:ascii="Times New Roman" w:hAnsi="Times New Roman" w:cs="Times New Roman"/>
          <w:color w:val="000000"/>
        </w:rPr>
        <w:t xml:space="preserve"> Саратовской области, в отношении которых Администрация </w:t>
      </w:r>
      <w:proofErr w:type="spellStart"/>
      <w:r w:rsidRPr="00AF0CFC">
        <w:rPr>
          <w:rFonts w:ascii="Times New Roman" w:hAnsi="Times New Roman" w:cs="Times New Roman"/>
          <w:color w:val="000000"/>
        </w:rPr>
        <w:t>Малоузенского</w:t>
      </w:r>
      <w:proofErr w:type="spellEnd"/>
      <w:r w:rsidRPr="00AF0CFC">
        <w:rPr>
          <w:rFonts w:ascii="Times New Roman" w:hAnsi="Times New Roman" w:cs="Times New Roman"/>
          <w:color w:val="000000"/>
        </w:rPr>
        <w:t xml:space="preserve"> муниципального образования Питерского муниципального района Саратовской области осуществляет права собственника имущества, и </w:t>
      </w:r>
      <w:proofErr w:type="gramStart"/>
      <w:r w:rsidRPr="00AF0CFC">
        <w:rPr>
          <w:rFonts w:ascii="Times New Roman" w:hAnsi="Times New Roman" w:cs="Times New Roman"/>
          <w:color w:val="000000"/>
        </w:rPr>
        <w:t>устанавливает условия</w:t>
      </w:r>
      <w:proofErr w:type="gramEnd"/>
      <w:r w:rsidRPr="00AF0CFC">
        <w:rPr>
          <w:rFonts w:ascii="Times New Roman" w:hAnsi="Times New Roman" w:cs="Times New Roman"/>
          <w:color w:val="000000"/>
        </w:rPr>
        <w:t xml:space="preserve"> передачи полномочий и порядок заключения соглашений о передаче таких полномочий в отношении объектов муниципальной собственности </w:t>
      </w:r>
      <w:proofErr w:type="spellStart"/>
      <w:r w:rsidRPr="00AF0CFC">
        <w:rPr>
          <w:rFonts w:ascii="Times New Roman" w:hAnsi="Times New Roman" w:cs="Times New Roman"/>
          <w:color w:val="000000"/>
        </w:rPr>
        <w:t>Малоузенского</w:t>
      </w:r>
      <w:proofErr w:type="spellEnd"/>
      <w:r w:rsidRPr="00AF0CFC">
        <w:rPr>
          <w:rFonts w:ascii="Times New Roman" w:hAnsi="Times New Roman" w:cs="Times New Roman"/>
          <w:color w:val="000000"/>
        </w:rPr>
        <w:t xml:space="preserve"> муниципального образования Питерского муниципального района Саратовской области (далее – соглашение о передаче полномочий).</w:t>
      </w:r>
    </w:p>
    <w:p w:rsidR="00C4504C" w:rsidRPr="00AF0CFC" w:rsidRDefault="00C4504C" w:rsidP="00C4504C">
      <w:pPr>
        <w:pStyle w:val="a6"/>
        <w:spacing w:after="0"/>
        <w:ind w:firstLine="555"/>
        <w:jc w:val="both"/>
        <w:rPr>
          <w:rFonts w:ascii="Times New Roman" w:hAnsi="Times New Roman" w:cs="Times New Roman"/>
        </w:rPr>
      </w:pPr>
      <w:r w:rsidRPr="00AF0CFC">
        <w:rPr>
          <w:rFonts w:ascii="Times New Roman" w:hAnsi="Times New Roman" w:cs="Times New Roman"/>
          <w:color w:val="000000"/>
        </w:rPr>
        <w:t> </w:t>
      </w:r>
    </w:p>
    <w:p w:rsidR="00C4504C" w:rsidRPr="00AF0CFC" w:rsidRDefault="00C4504C" w:rsidP="00C4504C">
      <w:pPr>
        <w:pStyle w:val="a6"/>
        <w:spacing w:after="0"/>
        <w:ind w:firstLine="555"/>
        <w:jc w:val="center"/>
        <w:rPr>
          <w:rFonts w:ascii="Times New Roman" w:hAnsi="Times New Roman" w:cs="Times New Roman"/>
        </w:rPr>
      </w:pPr>
      <w:r w:rsidRPr="00AF0CFC">
        <w:rPr>
          <w:rFonts w:ascii="Times New Roman" w:hAnsi="Times New Roman" w:cs="Times New Roman"/>
          <w:b/>
          <w:color w:val="000000"/>
        </w:rPr>
        <w:t>2. Условия передачи полномочий</w:t>
      </w:r>
    </w:p>
    <w:p w:rsidR="00C4504C" w:rsidRPr="00AF0CFC" w:rsidRDefault="00C4504C" w:rsidP="00C4504C">
      <w:pPr>
        <w:pStyle w:val="a6"/>
        <w:spacing w:after="0"/>
        <w:ind w:firstLine="555"/>
        <w:jc w:val="both"/>
        <w:rPr>
          <w:rFonts w:ascii="Times New Roman" w:hAnsi="Times New Roman" w:cs="Times New Roman"/>
        </w:rPr>
      </w:pPr>
      <w:r w:rsidRPr="00AF0CFC">
        <w:rPr>
          <w:rFonts w:ascii="Times New Roman" w:hAnsi="Times New Roman" w:cs="Times New Roman"/>
          <w:color w:val="000000"/>
        </w:rPr>
        <w:t> </w:t>
      </w:r>
    </w:p>
    <w:p w:rsidR="00C4504C" w:rsidRPr="00AF0CFC" w:rsidRDefault="00C4504C" w:rsidP="00C4504C">
      <w:pPr>
        <w:pStyle w:val="a6"/>
        <w:spacing w:after="0"/>
        <w:ind w:firstLine="555"/>
        <w:jc w:val="both"/>
        <w:rPr>
          <w:rFonts w:ascii="Times New Roman" w:hAnsi="Times New Roman" w:cs="Times New Roman"/>
        </w:rPr>
      </w:pPr>
      <w:r w:rsidRPr="00AF0CFC">
        <w:rPr>
          <w:rFonts w:ascii="Times New Roman" w:hAnsi="Times New Roman" w:cs="Times New Roman"/>
          <w:color w:val="000000"/>
        </w:rPr>
        <w:t>3. Условиями передачи полномочий муниципального заказчика являются:</w:t>
      </w:r>
    </w:p>
    <w:p w:rsidR="00C4504C" w:rsidRPr="00AF0CFC" w:rsidRDefault="00C4504C" w:rsidP="00C4504C">
      <w:pPr>
        <w:pStyle w:val="a6"/>
        <w:spacing w:after="0"/>
        <w:ind w:firstLine="555"/>
        <w:jc w:val="both"/>
        <w:rPr>
          <w:rFonts w:ascii="Times New Roman" w:hAnsi="Times New Roman" w:cs="Times New Roman"/>
        </w:rPr>
      </w:pPr>
      <w:r w:rsidRPr="00AF0CFC">
        <w:rPr>
          <w:rFonts w:ascii="Times New Roman" w:hAnsi="Times New Roman" w:cs="Times New Roman"/>
          <w:color w:val="000000"/>
        </w:rPr>
        <w:t>1) соответствие целей и видов деятельности, предусмотренных уставом муниципального бюджетного или автономного учреждения, либо муниципального унитарного предприятия (далее – организации), целям  и видам деятельности по созданию объектов недвижимого имущества и (или) приобретению объектов недвижимого имущества;</w:t>
      </w:r>
    </w:p>
    <w:p w:rsidR="00C4504C" w:rsidRPr="00AF0CFC" w:rsidRDefault="00C4504C" w:rsidP="00C4504C">
      <w:pPr>
        <w:pStyle w:val="a6"/>
        <w:spacing w:after="0"/>
        <w:ind w:firstLine="555"/>
        <w:jc w:val="both"/>
        <w:rPr>
          <w:rFonts w:ascii="Times New Roman" w:hAnsi="Times New Roman" w:cs="Times New Roman"/>
        </w:rPr>
      </w:pPr>
      <w:r w:rsidRPr="00AF0CFC">
        <w:rPr>
          <w:rFonts w:ascii="Times New Roman" w:hAnsi="Times New Roman" w:cs="Times New Roman"/>
          <w:color w:val="000000"/>
        </w:rPr>
        <w:lastRenderedPageBreak/>
        <w:t xml:space="preserve">2) в случае создания недвижимого имущества, наличие выданного </w:t>
      </w:r>
      <w:proofErr w:type="spellStart"/>
      <w:r w:rsidRPr="00AF0CFC">
        <w:rPr>
          <w:rFonts w:ascii="Times New Roman" w:hAnsi="Times New Roman" w:cs="Times New Roman"/>
          <w:color w:val="000000"/>
        </w:rPr>
        <w:t>саморегулируемой</w:t>
      </w:r>
      <w:proofErr w:type="spellEnd"/>
      <w:r w:rsidRPr="00AF0CFC">
        <w:rPr>
          <w:rFonts w:ascii="Times New Roman" w:hAnsi="Times New Roman" w:cs="Times New Roman"/>
          <w:color w:val="000000"/>
        </w:rPr>
        <w:t xml:space="preserve"> организацией свидетельства о допуске к определенным видам работ, оказывающим влияние на безопасность объектов капитального строительства;</w:t>
      </w:r>
    </w:p>
    <w:p w:rsidR="00C4504C" w:rsidRPr="00AF0CFC" w:rsidRDefault="00C4504C" w:rsidP="00C4504C">
      <w:pPr>
        <w:pStyle w:val="a6"/>
        <w:spacing w:after="0"/>
        <w:ind w:firstLine="555"/>
        <w:jc w:val="both"/>
        <w:rPr>
          <w:rFonts w:ascii="Times New Roman" w:hAnsi="Times New Roman" w:cs="Times New Roman"/>
        </w:rPr>
      </w:pPr>
      <w:r w:rsidRPr="00AF0CFC">
        <w:rPr>
          <w:rFonts w:ascii="Times New Roman" w:hAnsi="Times New Roman" w:cs="Times New Roman"/>
          <w:color w:val="000000"/>
        </w:rPr>
        <w:t>3) отсутствие стадии банкротства или процедуры ликвидации организации;</w:t>
      </w:r>
    </w:p>
    <w:p w:rsidR="00C4504C" w:rsidRPr="00AF0CFC" w:rsidRDefault="00C4504C" w:rsidP="00C4504C">
      <w:pPr>
        <w:pStyle w:val="a6"/>
        <w:spacing w:after="0"/>
        <w:ind w:firstLine="555"/>
        <w:jc w:val="both"/>
        <w:rPr>
          <w:rFonts w:ascii="Times New Roman" w:hAnsi="Times New Roman" w:cs="Times New Roman"/>
        </w:rPr>
      </w:pPr>
      <w:r w:rsidRPr="00AF0CFC">
        <w:rPr>
          <w:rFonts w:ascii="Times New Roman" w:hAnsi="Times New Roman" w:cs="Times New Roman"/>
          <w:color w:val="000000"/>
        </w:rPr>
        <w:t>4) наличие опыта исполнения функций заказчика при капитальном строительстве (реконструкции) объектов муниципальной собственности.</w:t>
      </w:r>
    </w:p>
    <w:p w:rsidR="00C4504C" w:rsidRPr="00AF0CFC" w:rsidRDefault="00C4504C" w:rsidP="00C4504C">
      <w:pPr>
        <w:pStyle w:val="a6"/>
        <w:spacing w:after="0"/>
        <w:ind w:firstLine="555"/>
        <w:jc w:val="both"/>
        <w:rPr>
          <w:rFonts w:ascii="Times New Roman" w:hAnsi="Times New Roman" w:cs="Times New Roman"/>
        </w:rPr>
      </w:pPr>
      <w:r w:rsidRPr="00AF0CFC">
        <w:rPr>
          <w:rFonts w:ascii="Times New Roman" w:hAnsi="Times New Roman" w:cs="Times New Roman"/>
          <w:color w:val="000000"/>
        </w:rPr>
        <w:t xml:space="preserve">4. Соглашение о передаче полномочий заключается между администрацией Питерского муниципального района и администрацией </w:t>
      </w:r>
      <w:proofErr w:type="spellStart"/>
      <w:r w:rsidRPr="00AF0CFC">
        <w:rPr>
          <w:rFonts w:ascii="Times New Roman" w:hAnsi="Times New Roman" w:cs="Times New Roman"/>
          <w:color w:val="000000"/>
        </w:rPr>
        <w:t>Малоузенского</w:t>
      </w:r>
      <w:proofErr w:type="spellEnd"/>
      <w:r w:rsidRPr="00AF0CFC">
        <w:rPr>
          <w:rFonts w:ascii="Times New Roman" w:hAnsi="Times New Roman" w:cs="Times New Roman"/>
          <w:color w:val="000000"/>
        </w:rPr>
        <w:t xml:space="preserve"> муниципального образования Питерского муниципального района Саратовской области   и организациями на безвозмездной основе.</w:t>
      </w:r>
    </w:p>
    <w:p w:rsidR="00C4504C" w:rsidRPr="00AF0CFC" w:rsidRDefault="00C4504C" w:rsidP="00C4504C">
      <w:pPr>
        <w:pStyle w:val="a6"/>
        <w:spacing w:after="0"/>
        <w:ind w:firstLine="555"/>
        <w:jc w:val="both"/>
        <w:rPr>
          <w:rFonts w:ascii="Times New Roman" w:hAnsi="Times New Roman" w:cs="Times New Roman"/>
        </w:rPr>
      </w:pPr>
      <w:r w:rsidRPr="00AF0CFC">
        <w:rPr>
          <w:rFonts w:ascii="Times New Roman" w:hAnsi="Times New Roman" w:cs="Times New Roman"/>
          <w:color w:val="000000"/>
        </w:rPr>
        <w:t> </w:t>
      </w:r>
    </w:p>
    <w:p w:rsidR="00C4504C" w:rsidRPr="00AF0CFC" w:rsidRDefault="00C4504C" w:rsidP="00C4504C">
      <w:pPr>
        <w:pStyle w:val="a6"/>
        <w:spacing w:after="0"/>
        <w:ind w:firstLine="555"/>
        <w:jc w:val="center"/>
        <w:rPr>
          <w:rFonts w:ascii="Times New Roman" w:hAnsi="Times New Roman" w:cs="Times New Roman"/>
        </w:rPr>
      </w:pPr>
      <w:r w:rsidRPr="00AF0CFC">
        <w:rPr>
          <w:rFonts w:ascii="Times New Roman" w:hAnsi="Times New Roman" w:cs="Times New Roman"/>
          <w:b/>
          <w:color w:val="000000"/>
        </w:rPr>
        <w:t>3. Порядок заключения соглашения о передаче полномочий</w:t>
      </w:r>
    </w:p>
    <w:p w:rsidR="00C4504C" w:rsidRPr="00AF0CFC" w:rsidRDefault="00C4504C" w:rsidP="00C4504C">
      <w:pPr>
        <w:pStyle w:val="a6"/>
        <w:spacing w:after="0"/>
        <w:ind w:firstLine="555"/>
        <w:jc w:val="center"/>
        <w:rPr>
          <w:rFonts w:ascii="Times New Roman" w:hAnsi="Times New Roman" w:cs="Times New Roman"/>
        </w:rPr>
      </w:pPr>
      <w:r w:rsidRPr="00AF0CFC">
        <w:rPr>
          <w:rFonts w:ascii="Times New Roman" w:hAnsi="Times New Roman" w:cs="Times New Roman"/>
          <w:color w:val="000000"/>
        </w:rPr>
        <w:t> </w:t>
      </w:r>
    </w:p>
    <w:p w:rsidR="00C4504C" w:rsidRPr="00AF0CFC" w:rsidRDefault="00C4504C" w:rsidP="00C4504C">
      <w:pPr>
        <w:pStyle w:val="a6"/>
        <w:spacing w:after="0"/>
        <w:ind w:firstLine="555"/>
        <w:jc w:val="both"/>
        <w:rPr>
          <w:rFonts w:ascii="Times New Roman" w:hAnsi="Times New Roman" w:cs="Times New Roman"/>
        </w:rPr>
      </w:pPr>
      <w:r w:rsidRPr="00AF0CFC">
        <w:rPr>
          <w:rFonts w:ascii="Times New Roman" w:hAnsi="Times New Roman" w:cs="Times New Roman"/>
          <w:color w:val="000000"/>
        </w:rPr>
        <w:t xml:space="preserve">5. </w:t>
      </w:r>
      <w:proofErr w:type="gramStart"/>
      <w:r w:rsidRPr="00AF0CFC">
        <w:rPr>
          <w:rFonts w:ascii="Times New Roman" w:hAnsi="Times New Roman" w:cs="Times New Roman"/>
          <w:color w:val="000000"/>
        </w:rPr>
        <w:t xml:space="preserve">Соглашение о передаче полномочий заключается на основании распоряжения администрации </w:t>
      </w:r>
      <w:proofErr w:type="spellStart"/>
      <w:r w:rsidRPr="00AF0CFC">
        <w:rPr>
          <w:rFonts w:ascii="Times New Roman" w:hAnsi="Times New Roman" w:cs="Times New Roman"/>
          <w:color w:val="000000"/>
        </w:rPr>
        <w:t>Малоузенского</w:t>
      </w:r>
      <w:proofErr w:type="spellEnd"/>
      <w:r w:rsidRPr="00AF0CFC">
        <w:rPr>
          <w:rFonts w:ascii="Times New Roman" w:hAnsi="Times New Roman" w:cs="Times New Roman"/>
          <w:color w:val="000000"/>
        </w:rPr>
        <w:t xml:space="preserve"> муниципального образования Питерского муниципального района Саратовской области  о передаче полномочий муниципального заказчика по заключению и исполнению от имени </w:t>
      </w:r>
      <w:proofErr w:type="spellStart"/>
      <w:r w:rsidRPr="00AF0CFC">
        <w:rPr>
          <w:rFonts w:ascii="Times New Roman" w:hAnsi="Times New Roman" w:cs="Times New Roman"/>
          <w:color w:val="000000"/>
        </w:rPr>
        <w:t>Малоузенского</w:t>
      </w:r>
      <w:proofErr w:type="spellEnd"/>
      <w:r w:rsidRPr="00AF0CFC">
        <w:rPr>
          <w:rFonts w:ascii="Times New Roman" w:hAnsi="Times New Roman" w:cs="Times New Roman"/>
          <w:color w:val="000000"/>
        </w:rPr>
        <w:t xml:space="preserve"> муниципального образования Питерского муниципального района Саратовской области  муниципальных контрактов при осуществлении бюджетных инвестиций   в объекты муниципальной собственности за счет средств местного бюджета.</w:t>
      </w:r>
      <w:proofErr w:type="gramEnd"/>
    </w:p>
    <w:p w:rsidR="00C4504C" w:rsidRPr="00AF0CFC" w:rsidRDefault="00C4504C" w:rsidP="00C4504C">
      <w:pPr>
        <w:pStyle w:val="a6"/>
        <w:spacing w:after="0"/>
        <w:ind w:firstLine="555"/>
        <w:jc w:val="both"/>
        <w:rPr>
          <w:rFonts w:ascii="Times New Roman" w:hAnsi="Times New Roman" w:cs="Times New Roman"/>
        </w:rPr>
      </w:pPr>
      <w:r w:rsidRPr="00AF0CFC">
        <w:rPr>
          <w:rFonts w:ascii="Times New Roman" w:hAnsi="Times New Roman" w:cs="Times New Roman"/>
          <w:color w:val="000000"/>
        </w:rPr>
        <w:t xml:space="preserve">6. </w:t>
      </w:r>
      <w:proofErr w:type="gramStart"/>
      <w:r w:rsidRPr="00AF0CFC">
        <w:rPr>
          <w:rFonts w:ascii="Times New Roman" w:hAnsi="Times New Roman" w:cs="Times New Roman"/>
          <w:color w:val="000000"/>
        </w:rPr>
        <w:t xml:space="preserve">Соглашение о передаче полномочий может быть заключено в отношении нескольких объектов капитального строительства муниципальной собственности </w:t>
      </w:r>
      <w:proofErr w:type="spellStart"/>
      <w:r w:rsidRPr="00AF0CFC">
        <w:rPr>
          <w:rFonts w:ascii="Times New Roman" w:hAnsi="Times New Roman" w:cs="Times New Roman"/>
          <w:color w:val="000000"/>
        </w:rPr>
        <w:t>Малоузенского</w:t>
      </w:r>
      <w:proofErr w:type="spellEnd"/>
      <w:r w:rsidRPr="00AF0CFC">
        <w:rPr>
          <w:rFonts w:ascii="Times New Roman" w:hAnsi="Times New Roman" w:cs="Times New Roman"/>
          <w:color w:val="000000"/>
        </w:rPr>
        <w:t xml:space="preserve"> муниципального образования Питерского муниципального района Саратовской области  и (или) объектов недвижимого имущества, приобретаемых в собственность </w:t>
      </w:r>
      <w:proofErr w:type="spellStart"/>
      <w:r w:rsidRPr="00AF0CFC">
        <w:rPr>
          <w:rFonts w:ascii="Times New Roman" w:hAnsi="Times New Roman" w:cs="Times New Roman"/>
          <w:color w:val="000000"/>
        </w:rPr>
        <w:t>Малоузенским</w:t>
      </w:r>
      <w:proofErr w:type="spellEnd"/>
      <w:r w:rsidRPr="00AF0CFC">
        <w:rPr>
          <w:rFonts w:ascii="Times New Roman" w:hAnsi="Times New Roman" w:cs="Times New Roman"/>
          <w:color w:val="000000"/>
        </w:rPr>
        <w:t xml:space="preserve"> муниципальным образованием Питерского муниципального района Саратовской области (далее – объект капитального строительства и (или) объект недвижимого имущества)  и должно содержать в том числе:</w:t>
      </w:r>
      <w:proofErr w:type="gramEnd"/>
    </w:p>
    <w:p w:rsidR="00C4504C" w:rsidRPr="00AF0CFC" w:rsidRDefault="00C4504C" w:rsidP="00C4504C">
      <w:pPr>
        <w:pStyle w:val="a6"/>
        <w:spacing w:after="0"/>
        <w:ind w:firstLine="555"/>
        <w:jc w:val="both"/>
        <w:rPr>
          <w:rFonts w:ascii="Times New Roman" w:hAnsi="Times New Roman" w:cs="Times New Roman"/>
        </w:rPr>
      </w:pPr>
      <w:proofErr w:type="gramStart"/>
      <w:r w:rsidRPr="00AF0CFC">
        <w:rPr>
          <w:rFonts w:ascii="Times New Roman" w:hAnsi="Times New Roman" w:cs="Times New Roman"/>
          <w:color w:val="000000"/>
        </w:rPr>
        <w:t>1) цель осуществления бюджетных инвестиций и их объем с разбивкой по годам в отношении каждого объекта капитального строительства и (или)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 (или) приобретения, стоимости объекта, а также общего объема капитальных вложений в объект капитального строительства и (или) объект недвижимого имущества, в</w:t>
      </w:r>
      <w:proofErr w:type="gramEnd"/>
      <w:r w:rsidRPr="00AF0CF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F0CFC">
        <w:rPr>
          <w:rFonts w:ascii="Times New Roman" w:hAnsi="Times New Roman" w:cs="Times New Roman"/>
          <w:color w:val="000000"/>
        </w:rPr>
        <w:t>том числе объема бюджетных ассигнований, предусмотренного муниципальному заказчику, как получателю бюджетных средств, соответствующих решениям Администрации </w:t>
      </w:r>
      <w:proofErr w:type="spellStart"/>
      <w:r w:rsidRPr="00AF0CFC">
        <w:rPr>
          <w:rFonts w:ascii="Times New Roman" w:hAnsi="Times New Roman" w:cs="Times New Roman"/>
          <w:color w:val="000000"/>
        </w:rPr>
        <w:t>Малоузенского</w:t>
      </w:r>
      <w:proofErr w:type="spellEnd"/>
      <w:r w:rsidRPr="00AF0CFC">
        <w:rPr>
          <w:rFonts w:ascii="Times New Roman" w:hAnsi="Times New Roman" w:cs="Times New Roman"/>
          <w:color w:val="000000"/>
        </w:rPr>
        <w:t xml:space="preserve"> муниципального образования Питерского муниципального района Саратовской области  о подготовке и реализации бюджетных инвестиций в указанные объекты капитального строительства и (или) объекты недвижимого имущества;</w:t>
      </w:r>
      <w:proofErr w:type="gramEnd"/>
    </w:p>
    <w:p w:rsidR="00C4504C" w:rsidRPr="00AF0CFC" w:rsidRDefault="00C4504C" w:rsidP="00C4504C">
      <w:pPr>
        <w:pStyle w:val="a6"/>
        <w:spacing w:after="0"/>
        <w:ind w:firstLine="555"/>
        <w:jc w:val="both"/>
        <w:rPr>
          <w:rFonts w:ascii="Times New Roman" w:hAnsi="Times New Roman" w:cs="Times New Roman"/>
        </w:rPr>
      </w:pPr>
      <w:r w:rsidRPr="00AF0CFC">
        <w:rPr>
          <w:rFonts w:ascii="Times New Roman" w:hAnsi="Times New Roman" w:cs="Times New Roman"/>
          <w:color w:val="000000"/>
        </w:rPr>
        <w:t>2) положения, устанавливающие права и обязанности организации  по заключению и исполнению от имени муниципального заказчика в лице Администрации </w:t>
      </w:r>
      <w:proofErr w:type="spellStart"/>
      <w:r w:rsidRPr="00AF0CFC">
        <w:rPr>
          <w:rFonts w:ascii="Times New Roman" w:hAnsi="Times New Roman" w:cs="Times New Roman"/>
          <w:color w:val="000000"/>
        </w:rPr>
        <w:t>Малоузенского</w:t>
      </w:r>
      <w:proofErr w:type="spellEnd"/>
      <w:r w:rsidRPr="00AF0CFC">
        <w:rPr>
          <w:rFonts w:ascii="Times New Roman" w:hAnsi="Times New Roman" w:cs="Times New Roman"/>
          <w:color w:val="000000"/>
        </w:rPr>
        <w:t xml:space="preserve"> муниципального образования Питерского муниципального района Саратовской области</w:t>
      </w:r>
      <w:proofErr w:type="gramStart"/>
      <w:r w:rsidRPr="00AF0CFC">
        <w:rPr>
          <w:rFonts w:ascii="Times New Roman" w:hAnsi="Times New Roman" w:cs="Times New Roman"/>
          <w:color w:val="000000"/>
        </w:rPr>
        <w:t xml:space="preserve">  ,</w:t>
      </w:r>
      <w:proofErr w:type="gramEnd"/>
      <w:r w:rsidRPr="00AF0CFC">
        <w:rPr>
          <w:rFonts w:ascii="Times New Roman" w:hAnsi="Times New Roman" w:cs="Times New Roman"/>
          <w:color w:val="000000"/>
        </w:rPr>
        <w:t xml:space="preserve"> муниципальных контрактов;</w:t>
      </w:r>
    </w:p>
    <w:p w:rsidR="00C4504C" w:rsidRPr="00AF0CFC" w:rsidRDefault="00C4504C" w:rsidP="00C4504C">
      <w:pPr>
        <w:pStyle w:val="a6"/>
        <w:spacing w:after="0"/>
        <w:ind w:firstLine="555"/>
        <w:jc w:val="both"/>
        <w:rPr>
          <w:rFonts w:ascii="Times New Roman" w:hAnsi="Times New Roman" w:cs="Times New Roman"/>
        </w:rPr>
      </w:pPr>
      <w:r w:rsidRPr="00AF0CFC">
        <w:rPr>
          <w:rFonts w:ascii="Times New Roman" w:hAnsi="Times New Roman" w:cs="Times New Roman"/>
          <w:color w:val="000000"/>
        </w:rPr>
        <w:t>3) ответственность организации за неисполнение или ненадлежащее исполнение переданных ему полномочий;</w:t>
      </w:r>
    </w:p>
    <w:p w:rsidR="00C4504C" w:rsidRPr="00AF0CFC" w:rsidRDefault="00C4504C" w:rsidP="00C4504C">
      <w:pPr>
        <w:pStyle w:val="a6"/>
        <w:spacing w:after="0"/>
        <w:ind w:firstLine="555"/>
        <w:jc w:val="both"/>
        <w:rPr>
          <w:rFonts w:ascii="Times New Roman" w:hAnsi="Times New Roman" w:cs="Times New Roman"/>
        </w:rPr>
      </w:pPr>
      <w:r w:rsidRPr="00AF0CFC">
        <w:rPr>
          <w:rFonts w:ascii="Times New Roman" w:hAnsi="Times New Roman" w:cs="Times New Roman"/>
          <w:color w:val="000000"/>
        </w:rPr>
        <w:lastRenderedPageBreak/>
        <w:t>4) положения, устанавливающие право муниципального заказчика на проведение проверок соблюдения организацией условий, установленных заключенным соглашением о передаче полномочий;</w:t>
      </w:r>
    </w:p>
    <w:p w:rsidR="00C4504C" w:rsidRPr="00AF0CFC" w:rsidRDefault="00C4504C" w:rsidP="00C4504C">
      <w:pPr>
        <w:pStyle w:val="a6"/>
        <w:spacing w:after="0"/>
        <w:ind w:firstLine="555"/>
        <w:jc w:val="both"/>
        <w:rPr>
          <w:rFonts w:ascii="Times New Roman" w:hAnsi="Times New Roman" w:cs="Times New Roman"/>
        </w:rPr>
      </w:pPr>
      <w:r w:rsidRPr="00AF0CFC">
        <w:rPr>
          <w:rFonts w:ascii="Times New Roman" w:hAnsi="Times New Roman" w:cs="Times New Roman"/>
          <w:color w:val="000000"/>
        </w:rPr>
        <w:t>5) положения, устанавливающие обязанность организации по ведению бюджетного учета, составлению и представлению бюджетной отчетности муниципальному заказчику, как получателю бюджетных средств.</w:t>
      </w:r>
    </w:p>
    <w:p w:rsidR="00C4504C" w:rsidRPr="00AF0CFC" w:rsidRDefault="00C4504C" w:rsidP="00C4504C">
      <w:pPr>
        <w:pStyle w:val="a6"/>
        <w:spacing w:after="0"/>
        <w:ind w:firstLine="555"/>
        <w:jc w:val="both"/>
        <w:rPr>
          <w:rFonts w:ascii="Times New Roman" w:hAnsi="Times New Roman" w:cs="Times New Roman"/>
        </w:rPr>
      </w:pPr>
      <w:r w:rsidRPr="00AF0CFC">
        <w:rPr>
          <w:rFonts w:ascii="Times New Roman" w:hAnsi="Times New Roman" w:cs="Times New Roman"/>
          <w:color w:val="000000"/>
        </w:rPr>
        <w:t>7. Муниципальный заказчик осуществляет подготовку проекта соглашения о передаче полномочий и обеспечивает его заключение с организацией.</w:t>
      </w:r>
    </w:p>
    <w:p w:rsidR="00C4504C" w:rsidRPr="00AF0CFC" w:rsidRDefault="00C4504C" w:rsidP="00C4504C">
      <w:pPr>
        <w:pStyle w:val="a6"/>
        <w:spacing w:after="0"/>
        <w:ind w:firstLine="555"/>
        <w:jc w:val="both"/>
        <w:rPr>
          <w:rFonts w:ascii="Times New Roman" w:hAnsi="Times New Roman" w:cs="Times New Roman"/>
        </w:rPr>
      </w:pPr>
      <w:r w:rsidRPr="00AF0CFC">
        <w:rPr>
          <w:rFonts w:ascii="Times New Roman" w:hAnsi="Times New Roman" w:cs="Times New Roman"/>
          <w:color w:val="000000"/>
        </w:rPr>
        <w:t xml:space="preserve">8. Организация в течение пяти рабочих дней со дня заключения соглашения о передаче полномочий представляет в финансовый орган (уполномоченному лицу) администрации </w:t>
      </w:r>
      <w:proofErr w:type="spellStart"/>
      <w:r w:rsidRPr="00AF0CFC">
        <w:rPr>
          <w:rFonts w:ascii="Times New Roman" w:hAnsi="Times New Roman" w:cs="Times New Roman"/>
          <w:color w:val="000000"/>
        </w:rPr>
        <w:t>Малоузенского</w:t>
      </w:r>
      <w:proofErr w:type="spellEnd"/>
      <w:r w:rsidRPr="00AF0CFC">
        <w:rPr>
          <w:rFonts w:ascii="Times New Roman" w:hAnsi="Times New Roman" w:cs="Times New Roman"/>
          <w:color w:val="000000"/>
        </w:rPr>
        <w:t xml:space="preserve"> муниципального образования Питерского муниципального района Саратовской области документы, необходимые для открытия лицевого счета по переданным полномочиям получателя бюджетных средств. Основанием для открытия лицевого счета по переданным полномочиям является соглашение о передаче полномочий.</w:t>
      </w:r>
    </w:p>
    <w:p w:rsidR="00C4504C" w:rsidRPr="00AF0CFC" w:rsidRDefault="00C4504C" w:rsidP="00C4504C">
      <w:pPr>
        <w:pStyle w:val="a6"/>
        <w:spacing w:after="0"/>
        <w:ind w:firstLine="555"/>
        <w:jc w:val="both"/>
        <w:rPr>
          <w:rFonts w:ascii="Times New Roman" w:hAnsi="Times New Roman" w:cs="Times New Roman"/>
        </w:rPr>
      </w:pPr>
      <w:r w:rsidRPr="00AF0CFC">
        <w:rPr>
          <w:rFonts w:ascii="Times New Roman" w:hAnsi="Times New Roman" w:cs="Times New Roman"/>
          <w:color w:val="000000"/>
        </w:rPr>
        <w:t xml:space="preserve">9. </w:t>
      </w:r>
      <w:proofErr w:type="gramStart"/>
      <w:r w:rsidRPr="00AF0CFC">
        <w:rPr>
          <w:rFonts w:ascii="Times New Roman" w:hAnsi="Times New Roman" w:cs="Times New Roman"/>
          <w:color w:val="000000"/>
        </w:rPr>
        <w:t xml:space="preserve">Осуществление бюджетных инвестиций в объекты муниципальной собственности по переданным полномочиям муниципального заказчика  по заключению и исполнения от имени   </w:t>
      </w:r>
      <w:proofErr w:type="spellStart"/>
      <w:r w:rsidRPr="00AF0CFC">
        <w:rPr>
          <w:rFonts w:ascii="Times New Roman" w:hAnsi="Times New Roman" w:cs="Times New Roman"/>
          <w:color w:val="000000"/>
        </w:rPr>
        <w:t>Малоузенского</w:t>
      </w:r>
      <w:proofErr w:type="spellEnd"/>
      <w:r w:rsidRPr="00AF0CFC">
        <w:rPr>
          <w:rFonts w:ascii="Times New Roman" w:hAnsi="Times New Roman" w:cs="Times New Roman"/>
          <w:color w:val="000000"/>
        </w:rPr>
        <w:t xml:space="preserve"> муниципального образования Питерского муниципального района Саратовской области муниципальных контрактов от лица администрации  </w:t>
      </w:r>
      <w:proofErr w:type="spellStart"/>
      <w:r w:rsidRPr="00AF0CFC">
        <w:rPr>
          <w:rFonts w:ascii="Times New Roman" w:hAnsi="Times New Roman" w:cs="Times New Roman"/>
          <w:color w:val="000000"/>
        </w:rPr>
        <w:t>Малоузенского</w:t>
      </w:r>
      <w:proofErr w:type="spellEnd"/>
      <w:r w:rsidRPr="00AF0CFC">
        <w:rPr>
          <w:rFonts w:ascii="Times New Roman" w:hAnsi="Times New Roman" w:cs="Times New Roman"/>
          <w:color w:val="000000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AF0CFC">
        <w:rPr>
          <w:rFonts w:ascii="Times New Roman" w:hAnsi="Times New Roman" w:cs="Times New Roman"/>
          <w:color w:val="000000"/>
        </w:rPr>
        <w:t>Питерского муниципального района Саратовской области производится в соответствии с порядком принятия решений о подготовке и реализации бюджетных инвестиций в объекты муниципальной собственности и осуществления бюджетных инвестиций</w:t>
      </w:r>
      <w:proofErr w:type="gramEnd"/>
      <w:r w:rsidRPr="00AF0CFC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Pr="00AF0CFC">
        <w:rPr>
          <w:rFonts w:ascii="Times New Roman" w:hAnsi="Times New Roman" w:cs="Times New Roman"/>
          <w:color w:val="000000"/>
        </w:rPr>
        <w:t>утвержденным</w:t>
      </w:r>
      <w:proofErr w:type="gramEnd"/>
      <w:r w:rsidRPr="00AF0CFC">
        <w:rPr>
          <w:rFonts w:ascii="Times New Roman" w:hAnsi="Times New Roman" w:cs="Times New Roman"/>
          <w:color w:val="000000"/>
        </w:rPr>
        <w:t xml:space="preserve"> администрацией </w:t>
      </w:r>
      <w:proofErr w:type="spellStart"/>
      <w:r w:rsidRPr="00AF0CFC">
        <w:rPr>
          <w:rFonts w:ascii="Times New Roman" w:hAnsi="Times New Roman" w:cs="Times New Roman"/>
          <w:color w:val="000000"/>
        </w:rPr>
        <w:t>Малоузенского</w:t>
      </w:r>
      <w:proofErr w:type="spellEnd"/>
      <w:r w:rsidRPr="00AF0CFC">
        <w:rPr>
          <w:rFonts w:ascii="Times New Roman" w:hAnsi="Times New Roman" w:cs="Times New Roman"/>
          <w:color w:val="000000"/>
        </w:rPr>
        <w:t xml:space="preserve"> муниципального образования Питерского муниципального района Саратовской области</w:t>
      </w:r>
      <w:r>
        <w:rPr>
          <w:rFonts w:ascii="Times New Roman" w:hAnsi="Times New Roman" w:cs="Times New Roman"/>
          <w:color w:val="000000"/>
        </w:rPr>
        <w:t>.</w:t>
      </w:r>
      <w:r w:rsidRPr="00AF0CFC">
        <w:rPr>
          <w:rFonts w:ascii="Times New Roman" w:hAnsi="Times New Roman" w:cs="Times New Roman"/>
          <w:color w:val="000000"/>
        </w:rPr>
        <w:t xml:space="preserve"> </w:t>
      </w:r>
    </w:p>
    <w:p w:rsidR="00C4504C" w:rsidRPr="00AF0CFC" w:rsidRDefault="00265F5D" w:rsidP="00C4504C">
      <w:pPr>
        <w:pStyle w:val="a6"/>
        <w:ind w:firstLine="55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3.95pt;height:23.95pt;z-index:251660288;mso-wrap-distance-left:0;mso-wrap-distance-right:0;mso-position-horizontal:left;mso-position-horizontal-relative:char;mso-position-vertical:top" stroked="f">
            <v:fill opacity="0" color2="black"/>
            <v:textbox inset="0,0,0,0">
              <w:txbxContent>
                <w:p w:rsidR="00C4504C" w:rsidRDefault="00C4504C" w:rsidP="00C4504C">
                  <w:pPr>
                    <w:pStyle w:val="a6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 w:rsidR="00C4504C" w:rsidRPr="00AF0CFC">
        <w:rPr>
          <w:rFonts w:ascii="Times New Roman" w:hAnsi="Times New Roman" w:cs="Times New Roman"/>
        </w:rPr>
        <w:br/>
      </w:r>
    </w:p>
    <w:p w:rsidR="00FA0664" w:rsidRDefault="00FA0664">
      <w:pPr>
        <w:rPr>
          <w:rFonts w:hint="eastAsia"/>
        </w:rPr>
      </w:pPr>
    </w:p>
    <w:sectPr w:rsidR="00FA0664" w:rsidSect="006A0B5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04C"/>
    <w:rsid w:val="00033430"/>
    <w:rsid w:val="00123F5A"/>
    <w:rsid w:val="001D037C"/>
    <w:rsid w:val="002576C2"/>
    <w:rsid w:val="00265F5D"/>
    <w:rsid w:val="005457B8"/>
    <w:rsid w:val="006A0B58"/>
    <w:rsid w:val="006A3967"/>
    <w:rsid w:val="006D0F0C"/>
    <w:rsid w:val="007C3ADD"/>
    <w:rsid w:val="007C6416"/>
    <w:rsid w:val="00814E96"/>
    <w:rsid w:val="00906A8E"/>
    <w:rsid w:val="00A12D57"/>
    <w:rsid w:val="00B96784"/>
    <w:rsid w:val="00BC742C"/>
    <w:rsid w:val="00BF7B56"/>
    <w:rsid w:val="00C23222"/>
    <w:rsid w:val="00C4504C"/>
    <w:rsid w:val="00CD322B"/>
    <w:rsid w:val="00CF399C"/>
    <w:rsid w:val="00D45837"/>
    <w:rsid w:val="00F91A65"/>
    <w:rsid w:val="00FA0664"/>
    <w:rsid w:val="00FC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4C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4E96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rsid w:val="00C4504C"/>
    <w:rPr>
      <w:color w:val="000080"/>
      <w:u w:val="single"/>
    </w:rPr>
  </w:style>
  <w:style w:type="paragraph" w:styleId="a6">
    <w:name w:val="Body Text"/>
    <w:basedOn w:val="a"/>
    <w:link w:val="a7"/>
    <w:rsid w:val="00C4504C"/>
    <w:pPr>
      <w:spacing w:after="140" w:line="276" w:lineRule="auto"/>
    </w:pPr>
  </w:style>
  <w:style w:type="character" w:customStyle="1" w:styleId="a7">
    <w:name w:val="Основной текст Знак"/>
    <w:basedOn w:val="a0"/>
    <w:link w:val="a6"/>
    <w:rsid w:val="00C4504C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locked/>
    <w:rsid w:val="00C4504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504C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4504C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2023-06-13T12:54:00Z</cp:lastPrinted>
  <dcterms:created xsi:type="dcterms:W3CDTF">2023-05-25T07:55:00Z</dcterms:created>
  <dcterms:modified xsi:type="dcterms:W3CDTF">2023-06-13T12:55:00Z</dcterms:modified>
</cp:coreProperties>
</file>